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2EBD8" w14:textId="77777777" w:rsidR="009412E7" w:rsidRPr="009412E7" w:rsidRDefault="009412E7" w:rsidP="009412E7">
      <w:pPr>
        <w:keepNext/>
        <w:pBdr>
          <w:bottom w:val="single" w:sz="8" w:space="1" w:color="000080"/>
        </w:pBdr>
        <w:tabs>
          <w:tab w:val="left" w:pos="0"/>
        </w:tabs>
        <w:suppressAutoHyphens/>
        <w:spacing w:before="57" w:after="57" w:line="240" w:lineRule="auto"/>
        <w:jc w:val="both"/>
        <w:outlineLvl w:val="1"/>
        <w:rPr>
          <w:rFonts w:ascii="Arial" w:eastAsia="Times New Roman" w:hAnsi="Arial" w:cs="Arial"/>
          <w:b/>
          <w:color w:val="002060"/>
          <w:kern w:val="0"/>
          <w:sz w:val="24"/>
          <w:lang w:eastAsia="ar-SA"/>
          <w14:ligatures w14:val="none"/>
        </w:rPr>
      </w:pPr>
      <w:bookmarkStart w:id="0" w:name="_Toc144368795"/>
      <w:r w:rsidRPr="009412E7">
        <w:rPr>
          <w:rFonts w:ascii="Arial" w:eastAsia="Times New Roman" w:hAnsi="Arial" w:cs="Arial"/>
          <w:b/>
          <w:color w:val="002060"/>
          <w:kern w:val="0"/>
          <w:sz w:val="24"/>
          <w:lang w:eastAsia="ar-SA"/>
          <w14:ligatures w14:val="none"/>
        </w:rPr>
        <w:t>ΠΑΡΑΡΤΗΜΑ III – Τεχνικές προδιαγραφές/Φύλλο συμμόρφωσης</w:t>
      </w:r>
      <w:bookmarkEnd w:id="0"/>
    </w:p>
    <w:p w14:paraId="5B4E766A" w14:textId="77777777" w:rsidR="009412E7" w:rsidRPr="009412E7" w:rsidRDefault="009412E7" w:rsidP="009412E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el-GR"/>
          <w14:ligatures w14:val="none"/>
        </w:rPr>
      </w:pPr>
      <w:r w:rsidRPr="009412E7">
        <w:rPr>
          <w:rFonts w:ascii="Times New Roman" w:eastAsia="Calibri" w:hAnsi="Times New Roman" w:cs="Times New Roman"/>
          <w:b/>
          <w:bCs/>
          <w:color w:val="000000"/>
          <w:kern w:val="0"/>
          <w:lang w:eastAsia="el-GR"/>
          <w14:ligatures w14:val="none"/>
        </w:rPr>
        <w:t>ΠΡΟΣ:</w:t>
      </w:r>
    </w:p>
    <w:p w14:paraId="6C219C25" w14:textId="77777777" w:rsidR="009412E7" w:rsidRPr="009412E7" w:rsidRDefault="009412E7" w:rsidP="009412E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kern w:val="0"/>
          <w:lang w:eastAsia="el-GR"/>
          <w14:ligatures w14:val="none"/>
        </w:rPr>
      </w:pPr>
      <w:r w:rsidRPr="009412E7">
        <w:rPr>
          <w:rFonts w:ascii="Times New Roman" w:eastAsia="Calibri" w:hAnsi="Times New Roman" w:cs="Times New Roman"/>
          <w:b/>
          <w:bCs/>
          <w:color w:val="000000"/>
          <w:kern w:val="0"/>
          <w:lang w:eastAsia="el-GR"/>
          <w14:ligatures w14:val="none"/>
        </w:rPr>
        <w:t>Αποκεντρωμένη Διοίκηση Πελοποννήσου, Δυτικής Ελλάδος και Ιονίου</w:t>
      </w:r>
    </w:p>
    <w:p w14:paraId="607016E6" w14:textId="77777777" w:rsidR="009412E7" w:rsidRPr="009412E7" w:rsidRDefault="009412E7" w:rsidP="009412E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kern w:val="0"/>
          <w:lang w:eastAsia="el-GR"/>
          <w14:ligatures w14:val="none"/>
        </w:rPr>
      </w:pPr>
      <w:r w:rsidRPr="009412E7">
        <w:rPr>
          <w:rFonts w:ascii="Times New Roman" w:eastAsia="Calibri" w:hAnsi="Times New Roman" w:cs="Times New Roman"/>
          <w:b/>
          <w:bCs/>
          <w:color w:val="000000"/>
          <w:kern w:val="0"/>
          <w:lang w:eastAsia="el-GR"/>
          <w14:ligatures w14:val="none"/>
        </w:rPr>
        <w:t>Διεύθυνση Οικονομικού</w:t>
      </w:r>
    </w:p>
    <w:p w14:paraId="472B5F47" w14:textId="77777777" w:rsidR="009412E7" w:rsidRPr="009412E7" w:rsidRDefault="009412E7" w:rsidP="009412E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kern w:val="0"/>
          <w:lang w:eastAsia="el-GR"/>
          <w14:ligatures w14:val="none"/>
        </w:rPr>
      </w:pPr>
      <w:r w:rsidRPr="009412E7">
        <w:rPr>
          <w:rFonts w:ascii="Times New Roman" w:eastAsia="Calibri" w:hAnsi="Times New Roman" w:cs="Times New Roman"/>
          <w:b/>
          <w:bCs/>
          <w:color w:val="000000"/>
          <w:kern w:val="0"/>
          <w:lang w:eastAsia="el-GR"/>
          <w14:ligatures w14:val="none"/>
        </w:rPr>
        <w:t xml:space="preserve">Τμήμα Προμηθειών, Διαχείρισης Υλικού και Κρατικών Οχημάτων </w:t>
      </w:r>
    </w:p>
    <w:p w14:paraId="65F30BF2" w14:textId="77777777" w:rsidR="009412E7" w:rsidRPr="009412E7" w:rsidRDefault="009412E7" w:rsidP="009412E7">
      <w:pPr>
        <w:widowControl w:val="0"/>
        <w:spacing w:before="120"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kern w:val="0"/>
          <w:lang w:eastAsia="el-GR"/>
          <w14:ligatures w14:val="none"/>
        </w:rPr>
      </w:pPr>
      <w:r w:rsidRPr="009412E7">
        <w:rPr>
          <w:rFonts w:ascii="Times New Roman" w:eastAsia="Calibri" w:hAnsi="Times New Roman" w:cs="Times New Roman"/>
          <w:b/>
          <w:bCs/>
          <w:color w:val="000000"/>
          <w:kern w:val="0"/>
          <w:lang w:eastAsia="el-GR"/>
          <w14:ligatures w14:val="none"/>
        </w:rPr>
        <w:t xml:space="preserve">Ν.Ε.Ο. Πατρών – Αθηνών 28, Τ.Κ. 26441, Πάτρα </w:t>
      </w:r>
    </w:p>
    <w:p w14:paraId="381E24FF" w14:textId="77777777" w:rsidR="009412E7" w:rsidRPr="009412E7" w:rsidRDefault="009412E7" w:rsidP="009412E7">
      <w:pPr>
        <w:widowControl w:val="0"/>
        <w:spacing w:before="120" w:after="120" w:line="240" w:lineRule="auto"/>
        <w:jc w:val="center"/>
        <w:rPr>
          <w:rFonts w:ascii="Times New Roman" w:eastAsia="Calibri" w:hAnsi="Times New Roman" w:cs="Times New Roman"/>
          <w:kern w:val="0"/>
          <w:lang w:eastAsia="el-GR"/>
          <w14:ligatures w14:val="none"/>
        </w:rPr>
      </w:pPr>
      <w:r w:rsidRPr="009412E7">
        <w:rPr>
          <w:rFonts w:ascii="Times New Roman" w:eastAsia="Calibri" w:hAnsi="Times New Roman" w:cs="Times New Roman"/>
          <w:b/>
          <w:bCs/>
          <w:color w:val="000000"/>
          <w:kern w:val="0"/>
          <w:u w:val="single"/>
          <w:lang w:eastAsia="el-GR"/>
          <w14:ligatures w14:val="none"/>
        </w:rPr>
        <w:t>ΣΤΟΙΧΕΙΑ ΟΙΚΟΝΟΜΙΚΟΥ ΦΟΡΕΑ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93"/>
        <w:gridCol w:w="467"/>
        <w:gridCol w:w="467"/>
        <w:gridCol w:w="468"/>
        <w:gridCol w:w="467"/>
        <w:gridCol w:w="468"/>
        <w:gridCol w:w="467"/>
        <w:gridCol w:w="467"/>
        <w:gridCol w:w="468"/>
        <w:gridCol w:w="467"/>
        <w:gridCol w:w="468"/>
        <w:gridCol w:w="467"/>
        <w:gridCol w:w="468"/>
      </w:tblGrid>
      <w:tr w:rsidR="009412E7" w:rsidRPr="009412E7" w14:paraId="1F1809C0" w14:textId="77777777" w:rsidTr="006772CD">
        <w:trPr>
          <w:jc w:val="center"/>
        </w:trPr>
        <w:tc>
          <w:tcPr>
            <w:tcW w:w="4093" w:type="dxa"/>
            <w:shd w:val="clear" w:color="auto" w:fill="BFBFBF"/>
          </w:tcPr>
          <w:p w14:paraId="777E1B8E" w14:textId="77777777" w:rsidR="009412E7" w:rsidRPr="009412E7" w:rsidRDefault="009412E7" w:rsidP="009412E7">
            <w:pPr>
              <w:widowControl w:val="0"/>
              <w:tabs>
                <w:tab w:val="left" w:leader="dot" w:pos="54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lang w:eastAsia="el-GR"/>
                <w14:ligatures w14:val="none"/>
              </w:rPr>
            </w:pPr>
            <w:r w:rsidRPr="009412E7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lang w:eastAsia="el-GR"/>
                <w14:ligatures w14:val="none"/>
              </w:rPr>
              <w:t>Επωνυμία:</w:t>
            </w:r>
          </w:p>
        </w:tc>
        <w:tc>
          <w:tcPr>
            <w:tcW w:w="5609" w:type="dxa"/>
            <w:gridSpan w:val="12"/>
            <w:shd w:val="clear" w:color="auto" w:fill="auto"/>
          </w:tcPr>
          <w:p w14:paraId="3BF41D62" w14:textId="77777777" w:rsidR="009412E7" w:rsidRPr="009412E7" w:rsidRDefault="009412E7" w:rsidP="009412E7">
            <w:pPr>
              <w:widowControl w:val="0"/>
              <w:tabs>
                <w:tab w:val="left" w:leader="dot" w:pos="5480"/>
              </w:tabs>
              <w:spacing w:after="0" w:line="240" w:lineRule="auto"/>
              <w:jc w:val="both"/>
              <w:rPr>
                <w:rFonts w:ascii="Calibri" w:eastAsia="Calibri" w:hAnsi="Calibri" w:cs="Calibri"/>
                <w:b/>
                <w:bCs/>
                <w:color w:val="000000"/>
                <w:kern w:val="0"/>
                <w:u w:val="single"/>
                <w:lang w:eastAsia="el-GR"/>
                <w14:ligatures w14:val="none"/>
              </w:rPr>
            </w:pPr>
          </w:p>
        </w:tc>
      </w:tr>
      <w:tr w:rsidR="009412E7" w:rsidRPr="009412E7" w14:paraId="409C885D" w14:textId="77777777" w:rsidTr="006772CD">
        <w:trPr>
          <w:jc w:val="center"/>
        </w:trPr>
        <w:tc>
          <w:tcPr>
            <w:tcW w:w="4093" w:type="dxa"/>
            <w:shd w:val="clear" w:color="auto" w:fill="BFBFBF"/>
          </w:tcPr>
          <w:p w14:paraId="783AD9B9" w14:textId="77777777" w:rsidR="009412E7" w:rsidRPr="009412E7" w:rsidRDefault="009412E7" w:rsidP="009412E7">
            <w:pPr>
              <w:widowControl w:val="0"/>
              <w:tabs>
                <w:tab w:val="left" w:leader="dot" w:pos="54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lang w:eastAsia="el-GR"/>
                <w14:ligatures w14:val="none"/>
              </w:rPr>
            </w:pPr>
            <w:proofErr w:type="spellStart"/>
            <w:r w:rsidRPr="009412E7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lang w:eastAsia="el-GR"/>
                <w14:ligatures w14:val="none"/>
              </w:rPr>
              <w:t>Ταχ</w:t>
            </w:r>
            <w:proofErr w:type="spellEnd"/>
            <w:r w:rsidRPr="009412E7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lang w:eastAsia="el-GR"/>
                <w14:ligatures w14:val="none"/>
              </w:rPr>
              <w:t>. Διεύθυνση:</w:t>
            </w:r>
          </w:p>
        </w:tc>
        <w:tc>
          <w:tcPr>
            <w:tcW w:w="5609" w:type="dxa"/>
            <w:gridSpan w:val="12"/>
            <w:shd w:val="clear" w:color="auto" w:fill="auto"/>
          </w:tcPr>
          <w:p w14:paraId="04BF7949" w14:textId="77777777" w:rsidR="009412E7" w:rsidRPr="009412E7" w:rsidRDefault="009412E7" w:rsidP="009412E7">
            <w:pPr>
              <w:widowControl w:val="0"/>
              <w:tabs>
                <w:tab w:val="left" w:leader="dot" w:pos="5480"/>
              </w:tabs>
              <w:spacing w:after="0" w:line="240" w:lineRule="auto"/>
              <w:jc w:val="both"/>
              <w:rPr>
                <w:rFonts w:ascii="Calibri" w:eastAsia="Calibri" w:hAnsi="Calibri" w:cs="Calibri"/>
                <w:b/>
                <w:bCs/>
                <w:color w:val="000000"/>
                <w:kern w:val="0"/>
                <w:u w:val="single"/>
                <w:lang w:eastAsia="el-GR"/>
                <w14:ligatures w14:val="none"/>
              </w:rPr>
            </w:pPr>
          </w:p>
        </w:tc>
      </w:tr>
      <w:tr w:rsidR="009412E7" w:rsidRPr="009412E7" w14:paraId="22C2E392" w14:textId="77777777" w:rsidTr="006772CD">
        <w:trPr>
          <w:jc w:val="center"/>
        </w:trPr>
        <w:tc>
          <w:tcPr>
            <w:tcW w:w="4093" w:type="dxa"/>
            <w:shd w:val="clear" w:color="auto" w:fill="BFBFBF"/>
          </w:tcPr>
          <w:p w14:paraId="50281D05" w14:textId="77777777" w:rsidR="009412E7" w:rsidRPr="009412E7" w:rsidRDefault="009412E7" w:rsidP="009412E7">
            <w:pPr>
              <w:widowControl w:val="0"/>
              <w:tabs>
                <w:tab w:val="left" w:leader="dot" w:pos="54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lang w:eastAsia="el-GR"/>
                <w14:ligatures w14:val="none"/>
              </w:rPr>
            </w:pPr>
            <w:r w:rsidRPr="009412E7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lang w:eastAsia="el-GR"/>
                <w14:ligatures w14:val="none"/>
              </w:rPr>
              <w:t>Α.Φ.Μ.:</w:t>
            </w:r>
          </w:p>
        </w:tc>
        <w:tc>
          <w:tcPr>
            <w:tcW w:w="5609" w:type="dxa"/>
            <w:gridSpan w:val="12"/>
            <w:shd w:val="clear" w:color="auto" w:fill="auto"/>
          </w:tcPr>
          <w:p w14:paraId="2DEE1C5D" w14:textId="77777777" w:rsidR="009412E7" w:rsidRPr="009412E7" w:rsidRDefault="009412E7" w:rsidP="009412E7">
            <w:pPr>
              <w:widowControl w:val="0"/>
              <w:tabs>
                <w:tab w:val="left" w:leader="dot" w:pos="5480"/>
              </w:tabs>
              <w:spacing w:after="0" w:line="240" w:lineRule="auto"/>
              <w:jc w:val="both"/>
              <w:rPr>
                <w:rFonts w:ascii="Calibri" w:eastAsia="Calibri" w:hAnsi="Calibri" w:cs="Calibri"/>
                <w:b/>
                <w:bCs/>
                <w:color w:val="000000"/>
                <w:kern w:val="0"/>
                <w:u w:val="single"/>
                <w:lang w:eastAsia="el-GR"/>
                <w14:ligatures w14:val="none"/>
              </w:rPr>
            </w:pPr>
          </w:p>
        </w:tc>
      </w:tr>
      <w:tr w:rsidR="009412E7" w:rsidRPr="009412E7" w14:paraId="2BE986DC" w14:textId="77777777" w:rsidTr="006772CD">
        <w:trPr>
          <w:jc w:val="center"/>
        </w:trPr>
        <w:tc>
          <w:tcPr>
            <w:tcW w:w="4093" w:type="dxa"/>
            <w:shd w:val="clear" w:color="auto" w:fill="BFBFBF"/>
          </w:tcPr>
          <w:p w14:paraId="29A10BF7" w14:textId="77777777" w:rsidR="009412E7" w:rsidRPr="009412E7" w:rsidRDefault="009412E7" w:rsidP="009412E7">
            <w:pPr>
              <w:widowControl w:val="0"/>
              <w:tabs>
                <w:tab w:val="left" w:leader="dot" w:pos="54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lang w:eastAsia="el-GR"/>
                <w14:ligatures w14:val="none"/>
              </w:rPr>
            </w:pPr>
            <w:r w:rsidRPr="009412E7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lang w:eastAsia="el-GR"/>
                <w14:ligatures w14:val="none"/>
              </w:rPr>
              <w:t>Δ.Ο.Υ.:</w:t>
            </w:r>
          </w:p>
        </w:tc>
        <w:tc>
          <w:tcPr>
            <w:tcW w:w="5609" w:type="dxa"/>
            <w:gridSpan w:val="12"/>
            <w:shd w:val="clear" w:color="auto" w:fill="auto"/>
          </w:tcPr>
          <w:p w14:paraId="2254D7DA" w14:textId="77777777" w:rsidR="009412E7" w:rsidRPr="009412E7" w:rsidRDefault="009412E7" w:rsidP="009412E7">
            <w:pPr>
              <w:widowControl w:val="0"/>
              <w:tabs>
                <w:tab w:val="left" w:leader="dot" w:pos="5480"/>
              </w:tabs>
              <w:spacing w:after="0" w:line="240" w:lineRule="auto"/>
              <w:jc w:val="both"/>
              <w:rPr>
                <w:rFonts w:ascii="Calibri" w:eastAsia="Calibri" w:hAnsi="Calibri" w:cs="Calibri"/>
                <w:b/>
                <w:bCs/>
                <w:color w:val="000000"/>
                <w:kern w:val="0"/>
                <w:u w:val="single"/>
                <w:lang w:eastAsia="el-GR"/>
                <w14:ligatures w14:val="none"/>
              </w:rPr>
            </w:pPr>
          </w:p>
        </w:tc>
      </w:tr>
      <w:tr w:rsidR="009412E7" w:rsidRPr="009412E7" w14:paraId="36061FA6" w14:textId="77777777" w:rsidTr="006772CD">
        <w:trPr>
          <w:jc w:val="center"/>
        </w:trPr>
        <w:tc>
          <w:tcPr>
            <w:tcW w:w="4093" w:type="dxa"/>
            <w:shd w:val="clear" w:color="auto" w:fill="BFBFBF"/>
          </w:tcPr>
          <w:p w14:paraId="38E77665" w14:textId="77777777" w:rsidR="009412E7" w:rsidRPr="009412E7" w:rsidRDefault="009412E7" w:rsidP="009412E7">
            <w:pPr>
              <w:widowControl w:val="0"/>
              <w:tabs>
                <w:tab w:val="left" w:leader="dot" w:pos="54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lang w:eastAsia="el-GR"/>
                <w14:ligatures w14:val="none"/>
              </w:rPr>
            </w:pPr>
            <w:proofErr w:type="spellStart"/>
            <w:r w:rsidRPr="009412E7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lang w:eastAsia="el-GR"/>
                <w14:ligatures w14:val="none"/>
              </w:rPr>
              <w:t>Τηλ</w:t>
            </w:r>
            <w:proofErr w:type="spellEnd"/>
            <w:r w:rsidRPr="009412E7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lang w:eastAsia="el-GR"/>
                <w14:ligatures w14:val="none"/>
              </w:rPr>
              <w:t>. επικοινωνίας:</w:t>
            </w:r>
          </w:p>
        </w:tc>
        <w:tc>
          <w:tcPr>
            <w:tcW w:w="5609" w:type="dxa"/>
            <w:gridSpan w:val="12"/>
            <w:shd w:val="clear" w:color="auto" w:fill="auto"/>
          </w:tcPr>
          <w:p w14:paraId="22B5DDAE" w14:textId="77777777" w:rsidR="009412E7" w:rsidRPr="009412E7" w:rsidRDefault="009412E7" w:rsidP="009412E7">
            <w:pPr>
              <w:widowControl w:val="0"/>
              <w:tabs>
                <w:tab w:val="left" w:leader="dot" w:pos="5480"/>
              </w:tabs>
              <w:spacing w:after="0" w:line="240" w:lineRule="auto"/>
              <w:jc w:val="both"/>
              <w:rPr>
                <w:rFonts w:ascii="Calibri" w:eastAsia="Calibri" w:hAnsi="Calibri" w:cs="Calibri"/>
                <w:b/>
                <w:bCs/>
                <w:color w:val="000000"/>
                <w:kern w:val="0"/>
                <w:u w:val="single"/>
                <w:lang w:eastAsia="el-GR"/>
                <w14:ligatures w14:val="none"/>
              </w:rPr>
            </w:pPr>
          </w:p>
        </w:tc>
      </w:tr>
      <w:tr w:rsidR="009412E7" w:rsidRPr="009412E7" w14:paraId="0D1BC53B" w14:textId="77777777" w:rsidTr="006772CD">
        <w:trPr>
          <w:jc w:val="center"/>
        </w:trPr>
        <w:tc>
          <w:tcPr>
            <w:tcW w:w="4093" w:type="dxa"/>
            <w:shd w:val="clear" w:color="auto" w:fill="BFBFBF"/>
          </w:tcPr>
          <w:p w14:paraId="23F8E911" w14:textId="77777777" w:rsidR="009412E7" w:rsidRPr="009412E7" w:rsidRDefault="009412E7" w:rsidP="009412E7">
            <w:pPr>
              <w:widowControl w:val="0"/>
              <w:tabs>
                <w:tab w:val="left" w:leader="dot" w:pos="54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lang w:val="en-US" w:eastAsia="el-GR"/>
                <w14:ligatures w14:val="none"/>
              </w:rPr>
            </w:pPr>
            <w:r w:rsidRPr="009412E7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lang w:val="en-US" w:eastAsia="el-GR"/>
                <w14:ligatures w14:val="none"/>
              </w:rPr>
              <w:t>E-mail:</w:t>
            </w:r>
          </w:p>
        </w:tc>
        <w:tc>
          <w:tcPr>
            <w:tcW w:w="5609" w:type="dxa"/>
            <w:gridSpan w:val="12"/>
            <w:shd w:val="clear" w:color="auto" w:fill="auto"/>
          </w:tcPr>
          <w:p w14:paraId="1F11E8C6" w14:textId="77777777" w:rsidR="009412E7" w:rsidRPr="009412E7" w:rsidRDefault="009412E7" w:rsidP="009412E7">
            <w:pPr>
              <w:widowControl w:val="0"/>
              <w:tabs>
                <w:tab w:val="left" w:leader="dot" w:pos="5480"/>
              </w:tabs>
              <w:spacing w:after="0" w:line="240" w:lineRule="auto"/>
              <w:jc w:val="both"/>
              <w:rPr>
                <w:rFonts w:ascii="Calibri" w:eastAsia="Calibri" w:hAnsi="Calibri" w:cs="Calibri"/>
                <w:b/>
                <w:bCs/>
                <w:color w:val="000000"/>
                <w:kern w:val="0"/>
                <w:u w:val="single"/>
                <w:lang w:eastAsia="el-GR"/>
                <w14:ligatures w14:val="none"/>
              </w:rPr>
            </w:pPr>
          </w:p>
        </w:tc>
      </w:tr>
      <w:tr w:rsidR="009412E7" w:rsidRPr="009412E7" w14:paraId="2DDD7169" w14:textId="77777777" w:rsidTr="006772CD">
        <w:trPr>
          <w:jc w:val="center"/>
        </w:trPr>
        <w:tc>
          <w:tcPr>
            <w:tcW w:w="4093" w:type="dxa"/>
            <w:shd w:val="clear" w:color="auto" w:fill="BFBFBF"/>
          </w:tcPr>
          <w:p w14:paraId="7D6A1EFA" w14:textId="77777777" w:rsidR="009412E7" w:rsidRPr="009412E7" w:rsidRDefault="009412E7" w:rsidP="009412E7">
            <w:pPr>
              <w:widowControl w:val="0"/>
              <w:tabs>
                <w:tab w:val="left" w:leader="dot" w:pos="54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lang w:eastAsia="el-GR"/>
                <w14:ligatures w14:val="none"/>
              </w:rPr>
            </w:pPr>
            <w:r w:rsidRPr="009412E7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lang w:eastAsia="el-GR"/>
                <w14:ligatures w14:val="none"/>
              </w:rPr>
              <w:t>Υπεύθυνος  επικοινωνίας:</w:t>
            </w:r>
          </w:p>
        </w:tc>
        <w:tc>
          <w:tcPr>
            <w:tcW w:w="5609" w:type="dxa"/>
            <w:gridSpan w:val="12"/>
            <w:shd w:val="clear" w:color="auto" w:fill="auto"/>
          </w:tcPr>
          <w:p w14:paraId="6B336603" w14:textId="77777777" w:rsidR="009412E7" w:rsidRPr="009412E7" w:rsidRDefault="009412E7" w:rsidP="009412E7">
            <w:pPr>
              <w:widowControl w:val="0"/>
              <w:tabs>
                <w:tab w:val="left" w:leader="dot" w:pos="5480"/>
              </w:tabs>
              <w:spacing w:after="0" w:line="240" w:lineRule="auto"/>
              <w:jc w:val="both"/>
              <w:rPr>
                <w:rFonts w:ascii="Calibri" w:eastAsia="Calibri" w:hAnsi="Calibri" w:cs="Calibri"/>
                <w:b/>
                <w:bCs/>
                <w:color w:val="000000"/>
                <w:kern w:val="0"/>
                <w:u w:val="single"/>
                <w:lang w:eastAsia="el-GR"/>
                <w14:ligatures w14:val="none"/>
              </w:rPr>
            </w:pPr>
          </w:p>
        </w:tc>
      </w:tr>
      <w:tr w:rsidR="009412E7" w:rsidRPr="009412E7" w14:paraId="0A7A601A" w14:textId="77777777" w:rsidTr="006772CD">
        <w:trPr>
          <w:trHeight w:val="627"/>
          <w:jc w:val="center"/>
        </w:trPr>
        <w:tc>
          <w:tcPr>
            <w:tcW w:w="4093" w:type="dxa"/>
            <w:vMerge w:val="restart"/>
            <w:shd w:val="clear" w:color="auto" w:fill="BFBFBF"/>
          </w:tcPr>
          <w:p w14:paraId="23548769" w14:textId="77777777" w:rsidR="009412E7" w:rsidRPr="009412E7" w:rsidRDefault="009412E7" w:rsidP="009412E7">
            <w:pPr>
              <w:widowControl w:val="0"/>
              <w:tabs>
                <w:tab w:val="left" w:leader="dot" w:pos="54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lang w:eastAsia="el-GR"/>
                <w14:ligatures w14:val="none"/>
              </w:rPr>
            </w:pPr>
            <w:r w:rsidRPr="009412E7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lang w:eastAsia="el-GR"/>
                <w14:ligatures w14:val="none"/>
              </w:rPr>
              <w:t xml:space="preserve">Τμήματα της υπ’ </w:t>
            </w:r>
            <w:proofErr w:type="spellStart"/>
            <w:r w:rsidRPr="009412E7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lang w:eastAsia="el-GR"/>
                <w14:ligatures w14:val="none"/>
              </w:rPr>
              <w:t>αριθμ</w:t>
            </w:r>
            <w:proofErr w:type="spellEnd"/>
            <w:r w:rsidRPr="009412E7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lang w:eastAsia="el-GR"/>
                <w14:ligatures w14:val="none"/>
              </w:rPr>
              <w:t>. 03/2023 Διακήρυξης  για τα οποία υποβάλλεται προσφορά (τοποθετήστε το σύμβολο Χ, στο κουτάκι κάτω από το Τμήμα  για το οποίο θα υποβάλλετε προσφορά):</w:t>
            </w:r>
          </w:p>
        </w:tc>
        <w:tc>
          <w:tcPr>
            <w:tcW w:w="467" w:type="dxa"/>
            <w:shd w:val="clear" w:color="auto" w:fill="ACB9CA"/>
            <w:vAlign w:val="center"/>
          </w:tcPr>
          <w:p w14:paraId="7CDB9ECF" w14:textId="77777777" w:rsidR="009412E7" w:rsidRPr="009412E7" w:rsidRDefault="009412E7" w:rsidP="009412E7">
            <w:pPr>
              <w:widowControl w:val="0"/>
              <w:tabs>
                <w:tab w:val="left" w:leader="dot" w:pos="5480"/>
              </w:tabs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kern w:val="0"/>
                <w:sz w:val="24"/>
                <w:szCs w:val="24"/>
                <w:lang w:eastAsia="el-GR"/>
                <w14:ligatures w14:val="none"/>
              </w:rPr>
            </w:pPr>
            <w:r w:rsidRPr="009412E7">
              <w:rPr>
                <w:rFonts w:ascii="Calibri" w:eastAsia="Calibri" w:hAnsi="Calibri" w:cs="Calibri"/>
                <w:b/>
                <w:bCs/>
                <w:color w:val="000000"/>
                <w:kern w:val="0"/>
                <w:sz w:val="24"/>
                <w:szCs w:val="24"/>
                <w:lang w:eastAsia="el-GR"/>
                <w14:ligatures w14:val="none"/>
              </w:rPr>
              <w:t>1</w:t>
            </w:r>
          </w:p>
        </w:tc>
        <w:tc>
          <w:tcPr>
            <w:tcW w:w="467" w:type="dxa"/>
            <w:shd w:val="clear" w:color="auto" w:fill="ACB9CA"/>
            <w:vAlign w:val="center"/>
          </w:tcPr>
          <w:p w14:paraId="106858F9" w14:textId="77777777" w:rsidR="009412E7" w:rsidRPr="009412E7" w:rsidRDefault="009412E7" w:rsidP="009412E7">
            <w:pPr>
              <w:widowControl w:val="0"/>
              <w:tabs>
                <w:tab w:val="left" w:leader="dot" w:pos="5480"/>
              </w:tabs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kern w:val="0"/>
                <w:sz w:val="24"/>
                <w:szCs w:val="24"/>
                <w:lang w:eastAsia="el-GR"/>
                <w14:ligatures w14:val="none"/>
              </w:rPr>
            </w:pPr>
            <w:r w:rsidRPr="009412E7">
              <w:rPr>
                <w:rFonts w:ascii="Calibri" w:eastAsia="Calibri" w:hAnsi="Calibri" w:cs="Calibri"/>
                <w:b/>
                <w:bCs/>
                <w:color w:val="000000"/>
                <w:kern w:val="0"/>
                <w:sz w:val="24"/>
                <w:szCs w:val="24"/>
                <w:lang w:eastAsia="el-GR"/>
                <w14:ligatures w14:val="none"/>
              </w:rPr>
              <w:t>2</w:t>
            </w:r>
          </w:p>
        </w:tc>
        <w:tc>
          <w:tcPr>
            <w:tcW w:w="468" w:type="dxa"/>
            <w:shd w:val="clear" w:color="auto" w:fill="ACB9CA"/>
            <w:vAlign w:val="center"/>
          </w:tcPr>
          <w:p w14:paraId="0E29FFFB" w14:textId="77777777" w:rsidR="009412E7" w:rsidRPr="009412E7" w:rsidRDefault="009412E7" w:rsidP="009412E7">
            <w:pPr>
              <w:widowControl w:val="0"/>
              <w:tabs>
                <w:tab w:val="left" w:leader="dot" w:pos="5480"/>
              </w:tabs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kern w:val="0"/>
                <w:sz w:val="24"/>
                <w:szCs w:val="24"/>
                <w:lang w:eastAsia="el-GR"/>
                <w14:ligatures w14:val="none"/>
              </w:rPr>
            </w:pPr>
            <w:r w:rsidRPr="009412E7">
              <w:rPr>
                <w:rFonts w:ascii="Calibri" w:eastAsia="Calibri" w:hAnsi="Calibri" w:cs="Calibri"/>
                <w:b/>
                <w:bCs/>
                <w:color w:val="000000"/>
                <w:kern w:val="0"/>
                <w:sz w:val="24"/>
                <w:szCs w:val="24"/>
                <w:lang w:eastAsia="el-GR"/>
                <w14:ligatures w14:val="none"/>
              </w:rPr>
              <w:t>3</w:t>
            </w:r>
          </w:p>
        </w:tc>
        <w:tc>
          <w:tcPr>
            <w:tcW w:w="467" w:type="dxa"/>
            <w:shd w:val="clear" w:color="auto" w:fill="ACB9CA"/>
            <w:vAlign w:val="center"/>
          </w:tcPr>
          <w:p w14:paraId="7C4E0A82" w14:textId="77777777" w:rsidR="009412E7" w:rsidRPr="009412E7" w:rsidRDefault="009412E7" w:rsidP="009412E7">
            <w:pPr>
              <w:widowControl w:val="0"/>
              <w:tabs>
                <w:tab w:val="left" w:leader="dot" w:pos="5480"/>
              </w:tabs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kern w:val="0"/>
                <w:sz w:val="24"/>
                <w:szCs w:val="24"/>
                <w:lang w:eastAsia="el-GR"/>
                <w14:ligatures w14:val="none"/>
              </w:rPr>
            </w:pPr>
            <w:r w:rsidRPr="009412E7">
              <w:rPr>
                <w:rFonts w:ascii="Calibri" w:eastAsia="Calibri" w:hAnsi="Calibri" w:cs="Calibri"/>
                <w:b/>
                <w:bCs/>
                <w:color w:val="000000"/>
                <w:kern w:val="0"/>
                <w:sz w:val="24"/>
                <w:szCs w:val="24"/>
                <w:lang w:eastAsia="el-GR"/>
                <w14:ligatures w14:val="none"/>
              </w:rPr>
              <w:t>4</w:t>
            </w:r>
          </w:p>
        </w:tc>
        <w:tc>
          <w:tcPr>
            <w:tcW w:w="468" w:type="dxa"/>
            <w:shd w:val="clear" w:color="auto" w:fill="ACB9CA"/>
            <w:vAlign w:val="center"/>
          </w:tcPr>
          <w:p w14:paraId="58F6249F" w14:textId="77777777" w:rsidR="009412E7" w:rsidRPr="009412E7" w:rsidRDefault="009412E7" w:rsidP="009412E7">
            <w:pPr>
              <w:widowControl w:val="0"/>
              <w:tabs>
                <w:tab w:val="left" w:leader="dot" w:pos="5480"/>
              </w:tabs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kern w:val="0"/>
                <w:sz w:val="24"/>
                <w:szCs w:val="24"/>
                <w:lang w:eastAsia="el-GR"/>
                <w14:ligatures w14:val="none"/>
              </w:rPr>
            </w:pPr>
            <w:r w:rsidRPr="009412E7">
              <w:rPr>
                <w:rFonts w:ascii="Calibri" w:eastAsia="Calibri" w:hAnsi="Calibri" w:cs="Calibri"/>
                <w:b/>
                <w:bCs/>
                <w:color w:val="000000"/>
                <w:kern w:val="0"/>
                <w:sz w:val="24"/>
                <w:szCs w:val="24"/>
                <w:lang w:eastAsia="el-GR"/>
                <w14:ligatures w14:val="none"/>
              </w:rPr>
              <w:t>5</w:t>
            </w:r>
          </w:p>
        </w:tc>
        <w:tc>
          <w:tcPr>
            <w:tcW w:w="467" w:type="dxa"/>
            <w:shd w:val="clear" w:color="auto" w:fill="ACB9CA"/>
            <w:vAlign w:val="center"/>
          </w:tcPr>
          <w:p w14:paraId="75E7CA4A" w14:textId="77777777" w:rsidR="009412E7" w:rsidRPr="009412E7" w:rsidRDefault="009412E7" w:rsidP="009412E7">
            <w:pPr>
              <w:widowControl w:val="0"/>
              <w:tabs>
                <w:tab w:val="left" w:leader="dot" w:pos="5480"/>
              </w:tabs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kern w:val="0"/>
                <w:sz w:val="24"/>
                <w:szCs w:val="24"/>
                <w:lang w:eastAsia="el-GR"/>
                <w14:ligatures w14:val="none"/>
              </w:rPr>
            </w:pPr>
            <w:r w:rsidRPr="009412E7">
              <w:rPr>
                <w:rFonts w:ascii="Calibri" w:eastAsia="Calibri" w:hAnsi="Calibri" w:cs="Calibri"/>
                <w:b/>
                <w:bCs/>
                <w:color w:val="000000"/>
                <w:kern w:val="0"/>
                <w:sz w:val="24"/>
                <w:szCs w:val="24"/>
                <w:lang w:eastAsia="el-GR"/>
                <w14:ligatures w14:val="none"/>
              </w:rPr>
              <w:t>6</w:t>
            </w:r>
          </w:p>
        </w:tc>
        <w:tc>
          <w:tcPr>
            <w:tcW w:w="467" w:type="dxa"/>
            <w:shd w:val="clear" w:color="auto" w:fill="ACB9CA"/>
            <w:vAlign w:val="center"/>
          </w:tcPr>
          <w:p w14:paraId="5848739D" w14:textId="77777777" w:rsidR="009412E7" w:rsidRPr="009412E7" w:rsidRDefault="009412E7" w:rsidP="009412E7">
            <w:pPr>
              <w:widowControl w:val="0"/>
              <w:tabs>
                <w:tab w:val="left" w:leader="dot" w:pos="5480"/>
              </w:tabs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kern w:val="0"/>
                <w:sz w:val="24"/>
                <w:szCs w:val="24"/>
                <w:lang w:eastAsia="el-GR"/>
                <w14:ligatures w14:val="none"/>
              </w:rPr>
            </w:pPr>
            <w:r w:rsidRPr="009412E7">
              <w:rPr>
                <w:rFonts w:ascii="Calibri" w:eastAsia="Calibri" w:hAnsi="Calibri" w:cs="Calibri"/>
                <w:b/>
                <w:bCs/>
                <w:color w:val="000000"/>
                <w:kern w:val="0"/>
                <w:sz w:val="24"/>
                <w:szCs w:val="24"/>
                <w:lang w:eastAsia="el-GR"/>
                <w14:ligatures w14:val="none"/>
              </w:rPr>
              <w:t>7</w:t>
            </w:r>
          </w:p>
        </w:tc>
        <w:tc>
          <w:tcPr>
            <w:tcW w:w="468" w:type="dxa"/>
            <w:shd w:val="clear" w:color="auto" w:fill="ACB9CA"/>
            <w:vAlign w:val="center"/>
          </w:tcPr>
          <w:p w14:paraId="6E883C41" w14:textId="77777777" w:rsidR="009412E7" w:rsidRPr="009412E7" w:rsidRDefault="009412E7" w:rsidP="009412E7">
            <w:pPr>
              <w:widowControl w:val="0"/>
              <w:tabs>
                <w:tab w:val="left" w:leader="dot" w:pos="5480"/>
              </w:tabs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kern w:val="0"/>
                <w:sz w:val="24"/>
                <w:szCs w:val="24"/>
                <w:lang w:eastAsia="el-GR"/>
                <w14:ligatures w14:val="none"/>
              </w:rPr>
            </w:pPr>
            <w:r w:rsidRPr="009412E7">
              <w:rPr>
                <w:rFonts w:ascii="Calibri" w:eastAsia="Calibri" w:hAnsi="Calibri" w:cs="Calibri"/>
                <w:b/>
                <w:bCs/>
                <w:color w:val="000000"/>
                <w:kern w:val="0"/>
                <w:sz w:val="24"/>
                <w:szCs w:val="24"/>
                <w:lang w:eastAsia="el-GR"/>
                <w14:ligatures w14:val="none"/>
              </w:rPr>
              <w:t>8</w:t>
            </w:r>
          </w:p>
        </w:tc>
        <w:tc>
          <w:tcPr>
            <w:tcW w:w="467" w:type="dxa"/>
            <w:shd w:val="clear" w:color="auto" w:fill="ACB9CA"/>
            <w:vAlign w:val="center"/>
          </w:tcPr>
          <w:p w14:paraId="7B7C6ADE" w14:textId="77777777" w:rsidR="009412E7" w:rsidRPr="009412E7" w:rsidRDefault="009412E7" w:rsidP="009412E7">
            <w:pPr>
              <w:widowControl w:val="0"/>
              <w:tabs>
                <w:tab w:val="left" w:leader="dot" w:pos="5480"/>
              </w:tabs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kern w:val="0"/>
                <w:sz w:val="24"/>
                <w:szCs w:val="24"/>
                <w:lang w:eastAsia="el-GR"/>
                <w14:ligatures w14:val="none"/>
              </w:rPr>
            </w:pPr>
            <w:r w:rsidRPr="009412E7">
              <w:rPr>
                <w:rFonts w:ascii="Calibri" w:eastAsia="Calibri" w:hAnsi="Calibri" w:cs="Calibri"/>
                <w:b/>
                <w:bCs/>
                <w:color w:val="000000"/>
                <w:kern w:val="0"/>
                <w:sz w:val="24"/>
                <w:szCs w:val="24"/>
                <w:lang w:eastAsia="el-GR"/>
                <w14:ligatures w14:val="none"/>
              </w:rPr>
              <w:t>9</w:t>
            </w:r>
          </w:p>
        </w:tc>
        <w:tc>
          <w:tcPr>
            <w:tcW w:w="468" w:type="dxa"/>
            <w:shd w:val="clear" w:color="auto" w:fill="ACB9CA"/>
            <w:vAlign w:val="center"/>
          </w:tcPr>
          <w:p w14:paraId="6F1CBE28" w14:textId="77777777" w:rsidR="009412E7" w:rsidRPr="009412E7" w:rsidRDefault="009412E7" w:rsidP="009412E7">
            <w:pPr>
              <w:widowControl w:val="0"/>
              <w:tabs>
                <w:tab w:val="left" w:leader="dot" w:pos="5480"/>
              </w:tabs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kern w:val="0"/>
                <w:sz w:val="24"/>
                <w:szCs w:val="24"/>
                <w:lang w:eastAsia="el-GR"/>
                <w14:ligatures w14:val="none"/>
              </w:rPr>
            </w:pPr>
            <w:r w:rsidRPr="009412E7">
              <w:rPr>
                <w:rFonts w:ascii="Calibri" w:eastAsia="Calibri" w:hAnsi="Calibri" w:cs="Calibri"/>
                <w:b/>
                <w:bCs/>
                <w:color w:val="000000"/>
                <w:kern w:val="0"/>
                <w:sz w:val="24"/>
                <w:szCs w:val="24"/>
                <w:lang w:eastAsia="el-GR"/>
                <w14:ligatures w14:val="none"/>
              </w:rPr>
              <w:t>10</w:t>
            </w:r>
          </w:p>
        </w:tc>
        <w:tc>
          <w:tcPr>
            <w:tcW w:w="467" w:type="dxa"/>
            <w:shd w:val="clear" w:color="auto" w:fill="ACB9CA"/>
            <w:vAlign w:val="center"/>
          </w:tcPr>
          <w:p w14:paraId="3CB7F9F2" w14:textId="77777777" w:rsidR="009412E7" w:rsidRPr="009412E7" w:rsidRDefault="009412E7" w:rsidP="009412E7">
            <w:pPr>
              <w:widowControl w:val="0"/>
              <w:tabs>
                <w:tab w:val="left" w:leader="dot" w:pos="5480"/>
              </w:tabs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kern w:val="0"/>
                <w:sz w:val="24"/>
                <w:szCs w:val="24"/>
                <w:lang w:eastAsia="el-GR"/>
                <w14:ligatures w14:val="none"/>
              </w:rPr>
            </w:pPr>
            <w:r w:rsidRPr="009412E7">
              <w:rPr>
                <w:rFonts w:ascii="Calibri" w:eastAsia="Calibri" w:hAnsi="Calibri" w:cs="Calibri"/>
                <w:b/>
                <w:bCs/>
                <w:color w:val="000000"/>
                <w:kern w:val="0"/>
                <w:sz w:val="24"/>
                <w:szCs w:val="24"/>
                <w:lang w:eastAsia="el-GR"/>
                <w14:ligatures w14:val="none"/>
              </w:rPr>
              <w:t>11</w:t>
            </w:r>
          </w:p>
        </w:tc>
        <w:tc>
          <w:tcPr>
            <w:tcW w:w="468" w:type="dxa"/>
            <w:shd w:val="clear" w:color="auto" w:fill="ACB9CA"/>
            <w:vAlign w:val="center"/>
          </w:tcPr>
          <w:p w14:paraId="78FC84AA" w14:textId="77777777" w:rsidR="009412E7" w:rsidRPr="009412E7" w:rsidRDefault="009412E7" w:rsidP="009412E7">
            <w:pPr>
              <w:widowControl w:val="0"/>
              <w:tabs>
                <w:tab w:val="left" w:leader="dot" w:pos="5480"/>
              </w:tabs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kern w:val="0"/>
                <w:sz w:val="24"/>
                <w:szCs w:val="24"/>
                <w:lang w:eastAsia="el-GR"/>
                <w14:ligatures w14:val="none"/>
              </w:rPr>
            </w:pPr>
            <w:r w:rsidRPr="009412E7">
              <w:rPr>
                <w:rFonts w:ascii="Calibri" w:eastAsia="Calibri" w:hAnsi="Calibri" w:cs="Calibri"/>
                <w:b/>
                <w:bCs/>
                <w:color w:val="000000"/>
                <w:kern w:val="0"/>
                <w:sz w:val="24"/>
                <w:szCs w:val="24"/>
                <w:lang w:eastAsia="el-GR"/>
                <w14:ligatures w14:val="none"/>
              </w:rPr>
              <w:t>12</w:t>
            </w:r>
          </w:p>
        </w:tc>
      </w:tr>
      <w:tr w:rsidR="009412E7" w:rsidRPr="009412E7" w14:paraId="537225DA" w14:textId="77777777" w:rsidTr="006772CD">
        <w:trPr>
          <w:trHeight w:val="628"/>
          <w:jc w:val="center"/>
        </w:trPr>
        <w:tc>
          <w:tcPr>
            <w:tcW w:w="4093" w:type="dxa"/>
            <w:vMerge/>
            <w:shd w:val="clear" w:color="auto" w:fill="BFBFBF"/>
          </w:tcPr>
          <w:p w14:paraId="13C5801E" w14:textId="77777777" w:rsidR="009412E7" w:rsidRPr="009412E7" w:rsidRDefault="009412E7" w:rsidP="009412E7">
            <w:pPr>
              <w:widowControl w:val="0"/>
              <w:tabs>
                <w:tab w:val="left" w:leader="dot" w:pos="54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lang w:eastAsia="el-GR"/>
                <w14:ligatures w14:val="none"/>
              </w:rPr>
            </w:pPr>
          </w:p>
        </w:tc>
        <w:tc>
          <w:tcPr>
            <w:tcW w:w="467" w:type="dxa"/>
            <w:shd w:val="clear" w:color="auto" w:fill="auto"/>
          </w:tcPr>
          <w:p w14:paraId="1AD0BAFE" w14:textId="77777777" w:rsidR="009412E7" w:rsidRPr="009412E7" w:rsidRDefault="009412E7" w:rsidP="009412E7">
            <w:pPr>
              <w:widowControl w:val="0"/>
              <w:tabs>
                <w:tab w:val="left" w:leader="dot" w:pos="5480"/>
              </w:tabs>
              <w:spacing w:after="0" w:line="240" w:lineRule="auto"/>
              <w:jc w:val="both"/>
              <w:rPr>
                <w:rFonts w:ascii="Calibri" w:eastAsia="Calibri" w:hAnsi="Calibri" w:cs="Calibri"/>
                <w:b/>
                <w:bCs/>
                <w:color w:val="000000"/>
                <w:kern w:val="0"/>
                <w:u w:val="single"/>
                <w:lang w:eastAsia="el-GR"/>
                <w14:ligatures w14:val="none"/>
              </w:rPr>
            </w:pPr>
          </w:p>
        </w:tc>
        <w:tc>
          <w:tcPr>
            <w:tcW w:w="467" w:type="dxa"/>
            <w:shd w:val="clear" w:color="auto" w:fill="auto"/>
          </w:tcPr>
          <w:p w14:paraId="54A26FAC" w14:textId="77777777" w:rsidR="009412E7" w:rsidRPr="009412E7" w:rsidRDefault="009412E7" w:rsidP="009412E7">
            <w:pPr>
              <w:widowControl w:val="0"/>
              <w:tabs>
                <w:tab w:val="left" w:leader="dot" w:pos="5480"/>
              </w:tabs>
              <w:spacing w:after="0" w:line="240" w:lineRule="auto"/>
              <w:jc w:val="both"/>
              <w:rPr>
                <w:rFonts w:ascii="Calibri" w:eastAsia="Calibri" w:hAnsi="Calibri" w:cs="Calibri"/>
                <w:b/>
                <w:bCs/>
                <w:color w:val="000000"/>
                <w:kern w:val="0"/>
                <w:u w:val="single"/>
                <w:lang w:eastAsia="el-GR"/>
                <w14:ligatures w14:val="none"/>
              </w:rPr>
            </w:pPr>
          </w:p>
        </w:tc>
        <w:tc>
          <w:tcPr>
            <w:tcW w:w="468" w:type="dxa"/>
            <w:shd w:val="clear" w:color="auto" w:fill="auto"/>
          </w:tcPr>
          <w:p w14:paraId="76A30BAC" w14:textId="77777777" w:rsidR="009412E7" w:rsidRPr="009412E7" w:rsidRDefault="009412E7" w:rsidP="009412E7">
            <w:pPr>
              <w:widowControl w:val="0"/>
              <w:tabs>
                <w:tab w:val="left" w:leader="dot" w:pos="5480"/>
              </w:tabs>
              <w:spacing w:after="0" w:line="240" w:lineRule="auto"/>
              <w:jc w:val="both"/>
              <w:rPr>
                <w:rFonts w:ascii="Calibri" w:eastAsia="Calibri" w:hAnsi="Calibri" w:cs="Calibri"/>
                <w:b/>
                <w:bCs/>
                <w:color w:val="000000"/>
                <w:kern w:val="0"/>
                <w:u w:val="single"/>
                <w:lang w:eastAsia="el-GR"/>
                <w14:ligatures w14:val="none"/>
              </w:rPr>
            </w:pPr>
          </w:p>
        </w:tc>
        <w:tc>
          <w:tcPr>
            <w:tcW w:w="467" w:type="dxa"/>
            <w:shd w:val="clear" w:color="auto" w:fill="auto"/>
          </w:tcPr>
          <w:p w14:paraId="6803BECB" w14:textId="77777777" w:rsidR="009412E7" w:rsidRPr="009412E7" w:rsidRDefault="009412E7" w:rsidP="009412E7">
            <w:pPr>
              <w:widowControl w:val="0"/>
              <w:tabs>
                <w:tab w:val="left" w:leader="dot" w:pos="5480"/>
              </w:tabs>
              <w:spacing w:after="0" w:line="240" w:lineRule="auto"/>
              <w:jc w:val="both"/>
              <w:rPr>
                <w:rFonts w:ascii="Calibri" w:eastAsia="Calibri" w:hAnsi="Calibri" w:cs="Calibri"/>
                <w:b/>
                <w:bCs/>
                <w:color w:val="000000"/>
                <w:kern w:val="0"/>
                <w:u w:val="single"/>
                <w:lang w:eastAsia="el-GR"/>
                <w14:ligatures w14:val="none"/>
              </w:rPr>
            </w:pPr>
          </w:p>
        </w:tc>
        <w:tc>
          <w:tcPr>
            <w:tcW w:w="468" w:type="dxa"/>
            <w:shd w:val="clear" w:color="auto" w:fill="auto"/>
          </w:tcPr>
          <w:p w14:paraId="72BB4E94" w14:textId="77777777" w:rsidR="009412E7" w:rsidRPr="009412E7" w:rsidRDefault="009412E7" w:rsidP="009412E7">
            <w:pPr>
              <w:widowControl w:val="0"/>
              <w:tabs>
                <w:tab w:val="left" w:leader="dot" w:pos="5480"/>
              </w:tabs>
              <w:spacing w:after="0" w:line="240" w:lineRule="auto"/>
              <w:jc w:val="both"/>
              <w:rPr>
                <w:rFonts w:ascii="Calibri" w:eastAsia="Calibri" w:hAnsi="Calibri" w:cs="Calibri"/>
                <w:b/>
                <w:bCs/>
                <w:color w:val="000000"/>
                <w:kern w:val="0"/>
                <w:u w:val="single"/>
                <w:lang w:eastAsia="el-GR"/>
                <w14:ligatures w14:val="none"/>
              </w:rPr>
            </w:pPr>
          </w:p>
        </w:tc>
        <w:tc>
          <w:tcPr>
            <w:tcW w:w="467" w:type="dxa"/>
            <w:shd w:val="clear" w:color="auto" w:fill="auto"/>
          </w:tcPr>
          <w:p w14:paraId="16C285FE" w14:textId="77777777" w:rsidR="009412E7" w:rsidRPr="009412E7" w:rsidRDefault="009412E7" w:rsidP="009412E7">
            <w:pPr>
              <w:widowControl w:val="0"/>
              <w:tabs>
                <w:tab w:val="left" w:leader="dot" w:pos="5480"/>
              </w:tabs>
              <w:spacing w:after="0" w:line="240" w:lineRule="auto"/>
              <w:jc w:val="both"/>
              <w:rPr>
                <w:rFonts w:ascii="Calibri" w:eastAsia="Calibri" w:hAnsi="Calibri" w:cs="Calibri"/>
                <w:b/>
                <w:bCs/>
                <w:color w:val="000000"/>
                <w:kern w:val="0"/>
                <w:u w:val="single"/>
                <w:lang w:eastAsia="el-GR"/>
                <w14:ligatures w14:val="none"/>
              </w:rPr>
            </w:pPr>
          </w:p>
        </w:tc>
        <w:tc>
          <w:tcPr>
            <w:tcW w:w="467" w:type="dxa"/>
            <w:shd w:val="clear" w:color="auto" w:fill="auto"/>
          </w:tcPr>
          <w:p w14:paraId="3F9B2F6D" w14:textId="77777777" w:rsidR="009412E7" w:rsidRPr="009412E7" w:rsidRDefault="009412E7" w:rsidP="009412E7">
            <w:pPr>
              <w:widowControl w:val="0"/>
              <w:tabs>
                <w:tab w:val="left" w:leader="dot" w:pos="5480"/>
              </w:tabs>
              <w:spacing w:after="0" w:line="240" w:lineRule="auto"/>
              <w:jc w:val="both"/>
              <w:rPr>
                <w:rFonts w:ascii="Calibri" w:eastAsia="Calibri" w:hAnsi="Calibri" w:cs="Calibri"/>
                <w:b/>
                <w:bCs/>
                <w:color w:val="000000"/>
                <w:kern w:val="0"/>
                <w:u w:val="single"/>
                <w:lang w:eastAsia="el-GR"/>
                <w14:ligatures w14:val="none"/>
              </w:rPr>
            </w:pPr>
          </w:p>
        </w:tc>
        <w:tc>
          <w:tcPr>
            <w:tcW w:w="468" w:type="dxa"/>
            <w:shd w:val="clear" w:color="auto" w:fill="auto"/>
          </w:tcPr>
          <w:p w14:paraId="3F772D62" w14:textId="77777777" w:rsidR="009412E7" w:rsidRPr="009412E7" w:rsidRDefault="009412E7" w:rsidP="009412E7">
            <w:pPr>
              <w:widowControl w:val="0"/>
              <w:tabs>
                <w:tab w:val="left" w:leader="dot" w:pos="5480"/>
              </w:tabs>
              <w:spacing w:after="0" w:line="240" w:lineRule="auto"/>
              <w:jc w:val="both"/>
              <w:rPr>
                <w:rFonts w:ascii="Calibri" w:eastAsia="Calibri" w:hAnsi="Calibri" w:cs="Calibri"/>
                <w:b/>
                <w:bCs/>
                <w:color w:val="000000"/>
                <w:kern w:val="0"/>
                <w:u w:val="single"/>
                <w:lang w:eastAsia="el-GR"/>
                <w14:ligatures w14:val="none"/>
              </w:rPr>
            </w:pPr>
          </w:p>
        </w:tc>
        <w:tc>
          <w:tcPr>
            <w:tcW w:w="467" w:type="dxa"/>
            <w:shd w:val="clear" w:color="auto" w:fill="auto"/>
          </w:tcPr>
          <w:p w14:paraId="5A14D8B3" w14:textId="77777777" w:rsidR="009412E7" w:rsidRPr="009412E7" w:rsidRDefault="009412E7" w:rsidP="009412E7">
            <w:pPr>
              <w:widowControl w:val="0"/>
              <w:tabs>
                <w:tab w:val="left" w:leader="dot" w:pos="5480"/>
              </w:tabs>
              <w:spacing w:after="0" w:line="240" w:lineRule="auto"/>
              <w:jc w:val="both"/>
              <w:rPr>
                <w:rFonts w:ascii="Calibri" w:eastAsia="Calibri" w:hAnsi="Calibri" w:cs="Calibri"/>
                <w:b/>
                <w:bCs/>
                <w:color w:val="000000"/>
                <w:kern w:val="0"/>
                <w:u w:val="single"/>
                <w:lang w:eastAsia="el-GR"/>
                <w14:ligatures w14:val="none"/>
              </w:rPr>
            </w:pPr>
          </w:p>
        </w:tc>
        <w:tc>
          <w:tcPr>
            <w:tcW w:w="468" w:type="dxa"/>
            <w:shd w:val="clear" w:color="auto" w:fill="auto"/>
          </w:tcPr>
          <w:p w14:paraId="6CCA2B88" w14:textId="77777777" w:rsidR="009412E7" w:rsidRPr="009412E7" w:rsidRDefault="009412E7" w:rsidP="009412E7">
            <w:pPr>
              <w:widowControl w:val="0"/>
              <w:tabs>
                <w:tab w:val="left" w:leader="dot" w:pos="5480"/>
              </w:tabs>
              <w:spacing w:after="0" w:line="240" w:lineRule="auto"/>
              <w:jc w:val="both"/>
              <w:rPr>
                <w:rFonts w:ascii="Calibri" w:eastAsia="Calibri" w:hAnsi="Calibri" w:cs="Calibri"/>
                <w:b/>
                <w:bCs/>
                <w:color w:val="000000"/>
                <w:kern w:val="0"/>
                <w:u w:val="single"/>
                <w:lang w:eastAsia="el-GR"/>
                <w14:ligatures w14:val="none"/>
              </w:rPr>
            </w:pPr>
          </w:p>
        </w:tc>
        <w:tc>
          <w:tcPr>
            <w:tcW w:w="467" w:type="dxa"/>
            <w:shd w:val="clear" w:color="auto" w:fill="auto"/>
          </w:tcPr>
          <w:p w14:paraId="22F4FED0" w14:textId="77777777" w:rsidR="009412E7" w:rsidRPr="009412E7" w:rsidRDefault="009412E7" w:rsidP="009412E7">
            <w:pPr>
              <w:widowControl w:val="0"/>
              <w:tabs>
                <w:tab w:val="left" w:leader="dot" w:pos="5480"/>
              </w:tabs>
              <w:spacing w:after="0" w:line="240" w:lineRule="auto"/>
              <w:jc w:val="both"/>
              <w:rPr>
                <w:rFonts w:ascii="Calibri" w:eastAsia="Calibri" w:hAnsi="Calibri" w:cs="Calibri"/>
                <w:b/>
                <w:bCs/>
                <w:color w:val="000000"/>
                <w:kern w:val="0"/>
                <w:u w:val="single"/>
                <w:lang w:eastAsia="el-GR"/>
                <w14:ligatures w14:val="none"/>
              </w:rPr>
            </w:pPr>
          </w:p>
        </w:tc>
        <w:tc>
          <w:tcPr>
            <w:tcW w:w="468" w:type="dxa"/>
            <w:shd w:val="clear" w:color="auto" w:fill="auto"/>
          </w:tcPr>
          <w:p w14:paraId="2BE03586" w14:textId="77777777" w:rsidR="009412E7" w:rsidRPr="009412E7" w:rsidRDefault="009412E7" w:rsidP="009412E7">
            <w:pPr>
              <w:widowControl w:val="0"/>
              <w:tabs>
                <w:tab w:val="left" w:leader="dot" w:pos="5480"/>
              </w:tabs>
              <w:spacing w:after="0" w:line="240" w:lineRule="auto"/>
              <w:jc w:val="both"/>
              <w:rPr>
                <w:rFonts w:ascii="Calibri" w:eastAsia="Calibri" w:hAnsi="Calibri" w:cs="Calibri"/>
                <w:b/>
                <w:bCs/>
                <w:color w:val="000000"/>
                <w:kern w:val="0"/>
                <w:u w:val="single"/>
                <w:lang w:eastAsia="el-GR"/>
                <w14:ligatures w14:val="none"/>
              </w:rPr>
            </w:pPr>
          </w:p>
        </w:tc>
      </w:tr>
    </w:tbl>
    <w:p w14:paraId="2350B168" w14:textId="77777777" w:rsidR="009412E7" w:rsidRPr="009412E7" w:rsidRDefault="009412E7" w:rsidP="009412E7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szCs w:val="24"/>
          <w:lang w:eastAsia="ar-SA"/>
          <w14:ligatures w14:val="none"/>
        </w:rPr>
      </w:pPr>
    </w:p>
    <w:tbl>
      <w:tblPr>
        <w:tblOverlap w:val="never"/>
        <w:tblW w:w="5788" w:type="pct"/>
        <w:tblInd w:w="-69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84"/>
        <w:gridCol w:w="1613"/>
        <w:gridCol w:w="1583"/>
        <w:gridCol w:w="1323"/>
      </w:tblGrid>
      <w:tr w:rsidR="009412E7" w:rsidRPr="009412E7" w14:paraId="05BF16AF" w14:textId="77777777" w:rsidTr="006772CD">
        <w:trPr>
          <w:trHeight w:hRule="exact" w:val="312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  <w:vAlign w:val="center"/>
          </w:tcPr>
          <w:p w14:paraId="69B2A70A" w14:textId="77777777" w:rsidR="009412E7" w:rsidRPr="009412E7" w:rsidRDefault="009412E7" w:rsidP="009412E7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4"/>
                <w:szCs w:val="24"/>
                <w:lang w:eastAsia="el-GR"/>
                <w14:ligatures w14:val="none"/>
              </w:rPr>
            </w:pPr>
            <w:r w:rsidRPr="009412E7">
              <w:rPr>
                <w:rFonts w:ascii="Calibri" w:eastAsia="Calibri" w:hAnsi="Calibri" w:cs="Calibri"/>
                <w:b/>
                <w:bCs/>
                <w:color w:val="000000"/>
                <w:kern w:val="0"/>
                <w:sz w:val="24"/>
                <w:szCs w:val="24"/>
                <w:lang w:eastAsia="el-GR"/>
                <w14:ligatures w14:val="none"/>
              </w:rPr>
              <w:t xml:space="preserve">Φύλλο Συμμόρφωσης </w:t>
            </w:r>
          </w:p>
        </w:tc>
      </w:tr>
      <w:tr w:rsidR="009412E7" w:rsidRPr="009412E7" w14:paraId="3F39E84F" w14:textId="77777777" w:rsidTr="006772CD">
        <w:trPr>
          <w:trHeight w:hRule="exact" w:val="1422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  <w:vAlign w:val="center"/>
          </w:tcPr>
          <w:p w14:paraId="0ED5E835" w14:textId="77777777" w:rsidR="009412E7" w:rsidRPr="009412E7" w:rsidRDefault="009412E7" w:rsidP="009412E7">
            <w:pPr>
              <w:widowControl w:val="0"/>
              <w:spacing w:after="120" w:line="240" w:lineRule="auto"/>
              <w:jc w:val="center"/>
              <w:rPr>
                <w:rFonts w:ascii="Calibri" w:eastAsia="Calibri" w:hAnsi="Calibri" w:cs="Calibri"/>
                <w:kern w:val="0"/>
                <w:lang w:eastAsia="el-GR"/>
                <w14:ligatures w14:val="none"/>
              </w:rPr>
            </w:pPr>
            <w:bookmarkStart w:id="1" w:name="_Hlk144108507"/>
            <w:r w:rsidRPr="009412E7">
              <w:rPr>
                <w:rFonts w:ascii="Calibri" w:eastAsia="Calibri" w:hAnsi="Calibri" w:cs="Calibri"/>
                <w:b/>
                <w:bCs/>
                <w:color w:val="000000"/>
                <w:kern w:val="0"/>
                <w:sz w:val="24"/>
                <w:szCs w:val="24"/>
                <w:lang w:eastAsia="el-GR"/>
                <w14:ligatures w14:val="none"/>
              </w:rPr>
              <w:t>ΠΡΟΜΗΘΕΙΑ ΥΓΡΩΝ ΚΑΥΣΙΜΩΝ ΚΙΝΗΣΗΣ ΚΑΙ ΘΕΡΜΑΝΣΗΣ ΕΤΩΝ 2024 ΚΑΙ 2025  ΓΙΑ ΤΗΝ ΚΑΛΥΨΗ ΤΩΝ ΑΝΑΓΚΩΝ ΤΩΝ ΥΠΗΡΕΣΙΩΝ ΤΗΣ ΑΠΟΚΕΝΤΡΩΜΕΝΗΣ ΔΙΟΙΚΗΣΗΣ ΠΕΛΟΠΟΝΝΗΣΟΥ, ΔΥΤΙΚΗΣ ΕΛΛΑΔΟΣ ΚΑΙ ΙΟΝΙΟΥ (Α.Δ.Π.Δ.Ε.&amp;Ι.)</w:t>
            </w:r>
            <w:bookmarkEnd w:id="1"/>
          </w:p>
        </w:tc>
      </w:tr>
      <w:tr w:rsidR="009412E7" w:rsidRPr="009412E7" w14:paraId="225E06A6" w14:textId="77777777" w:rsidTr="006772CD">
        <w:trPr>
          <w:trHeight w:val="1378"/>
        </w:trPr>
        <w:tc>
          <w:tcPr>
            <w:tcW w:w="2647" w:type="pct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  <w:vAlign w:val="center"/>
          </w:tcPr>
          <w:p w14:paraId="2B91FB3D" w14:textId="77777777" w:rsidR="009412E7" w:rsidRPr="009412E7" w:rsidRDefault="009412E7" w:rsidP="009412E7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lang w:eastAsia="el-GR"/>
                <w14:ligatures w14:val="none"/>
              </w:rPr>
            </w:pPr>
            <w:r w:rsidRPr="009412E7">
              <w:rPr>
                <w:rFonts w:ascii="Calibri" w:eastAsia="Calibri" w:hAnsi="Calibri" w:cs="Calibri"/>
                <w:b/>
                <w:bCs/>
                <w:color w:val="000000"/>
                <w:kern w:val="0"/>
                <w:lang w:eastAsia="el-GR"/>
                <w14:ligatures w14:val="none"/>
              </w:rPr>
              <w:t>Περιγραφή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  <w:vAlign w:val="center"/>
          </w:tcPr>
          <w:p w14:paraId="1A601327" w14:textId="77777777" w:rsidR="009412E7" w:rsidRPr="009412E7" w:rsidRDefault="009412E7" w:rsidP="009412E7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lang w:eastAsia="el-GR"/>
                <w14:ligatures w14:val="none"/>
              </w:rPr>
            </w:pPr>
            <w:r w:rsidRPr="009412E7">
              <w:rPr>
                <w:rFonts w:ascii="Calibri" w:eastAsia="Calibri" w:hAnsi="Calibri" w:cs="Calibri"/>
                <w:b/>
                <w:bCs/>
                <w:color w:val="000000"/>
                <w:kern w:val="0"/>
                <w:lang w:eastAsia="el-GR"/>
                <w14:ligatures w14:val="none"/>
              </w:rPr>
              <w:t>Υποχρεωτική Απαίτηση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  <w:vAlign w:val="center"/>
          </w:tcPr>
          <w:p w14:paraId="72CB7749" w14:textId="77777777" w:rsidR="009412E7" w:rsidRPr="009412E7" w:rsidRDefault="009412E7" w:rsidP="009412E7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lang w:eastAsia="el-GR"/>
                <w14:ligatures w14:val="none"/>
              </w:rPr>
            </w:pPr>
            <w:bookmarkStart w:id="2" w:name="_Hlk115397393"/>
            <w:r w:rsidRPr="009412E7">
              <w:rPr>
                <w:rFonts w:ascii="Calibri" w:eastAsia="Calibri" w:hAnsi="Calibri" w:cs="Calibri"/>
                <w:b/>
                <w:bCs/>
                <w:color w:val="000000"/>
                <w:kern w:val="0"/>
                <w:lang w:eastAsia="el-GR"/>
                <w14:ligatures w14:val="none"/>
              </w:rPr>
              <w:t>Απάντηση συμμετέχοντα</w:t>
            </w:r>
            <w:bookmarkEnd w:id="2"/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  <w:vAlign w:val="center"/>
          </w:tcPr>
          <w:p w14:paraId="02AC2D99" w14:textId="77777777" w:rsidR="009412E7" w:rsidRPr="009412E7" w:rsidRDefault="009412E7" w:rsidP="009412E7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lang w:eastAsia="el-GR"/>
                <w14:ligatures w14:val="none"/>
              </w:rPr>
            </w:pPr>
            <w:bookmarkStart w:id="3" w:name="_Hlk115397565"/>
            <w:r w:rsidRPr="009412E7">
              <w:rPr>
                <w:rFonts w:ascii="Calibri" w:eastAsia="Calibri" w:hAnsi="Calibri" w:cs="Calibri"/>
                <w:b/>
                <w:bCs/>
                <w:color w:val="000000"/>
                <w:kern w:val="0"/>
                <w:lang w:eastAsia="el-GR"/>
                <w14:ligatures w14:val="none"/>
              </w:rPr>
              <w:t>Παραπομπή</w:t>
            </w:r>
            <w:bookmarkEnd w:id="3"/>
          </w:p>
        </w:tc>
      </w:tr>
      <w:tr w:rsidR="009412E7" w:rsidRPr="009412E7" w14:paraId="6ED46F4A" w14:textId="77777777" w:rsidTr="006772CD">
        <w:trPr>
          <w:trHeight w:hRule="exact" w:val="437"/>
        </w:trPr>
        <w:tc>
          <w:tcPr>
            <w:tcW w:w="2647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0C31CD66" w14:textId="77777777" w:rsidR="009412E7" w:rsidRPr="009412E7" w:rsidRDefault="009412E7" w:rsidP="009412E7">
            <w:pPr>
              <w:widowControl w:val="0"/>
              <w:spacing w:after="60" w:line="271" w:lineRule="auto"/>
              <w:rPr>
                <w:rFonts w:ascii="Calibri" w:eastAsia="Calibri" w:hAnsi="Calibri" w:cs="Calibri"/>
                <w:kern w:val="0"/>
                <w:sz w:val="18"/>
                <w:szCs w:val="18"/>
                <w:lang w:eastAsia="el-GR"/>
                <w14:ligatures w14:val="none"/>
              </w:rPr>
            </w:pPr>
            <w:r w:rsidRPr="009412E7">
              <w:rPr>
                <w:rFonts w:ascii="Calibri" w:eastAsia="Calibri" w:hAnsi="Calibri" w:cs="Calibri"/>
                <w:b/>
                <w:bCs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  <w:t>Α. ΓΕΝΙΚΕΣ ΑΠΑΙΤΗΣΕΙΣ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6DA18A48" w14:textId="77777777" w:rsidR="009412E7" w:rsidRPr="009412E7" w:rsidRDefault="009412E7" w:rsidP="009412E7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 w:val="10"/>
                <w:szCs w:val="10"/>
                <w:lang w:val="en-GB" w:eastAsia="ar-SA"/>
                <w14:ligatures w14:val="none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6942F041" w14:textId="77777777" w:rsidR="009412E7" w:rsidRPr="009412E7" w:rsidRDefault="009412E7" w:rsidP="009412E7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 w:val="10"/>
                <w:szCs w:val="10"/>
                <w:lang w:val="en-GB" w:eastAsia="ar-SA"/>
                <w14:ligatures w14:val="none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07D072" w14:textId="77777777" w:rsidR="009412E7" w:rsidRPr="009412E7" w:rsidRDefault="009412E7" w:rsidP="009412E7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 w:val="10"/>
                <w:szCs w:val="10"/>
                <w:lang w:val="en-GB" w:eastAsia="ar-SA"/>
                <w14:ligatures w14:val="none"/>
              </w:rPr>
            </w:pPr>
          </w:p>
        </w:tc>
      </w:tr>
      <w:tr w:rsidR="009412E7" w:rsidRPr="009412E7" w14:paraId="4AEE2550" w14:textId="77777777" w:rsidTr="006772CD">
        <w:trPr>
          <w:trHeight w:val="820"/>
        </w:trPr>
        <w:tc>
          <w:tcPr>
            <w:tcW w:w="26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BE6DD4" w14:textId="77777777" w:rsidR="009412E7" w:rsidRPr="009412E7" w:rsidRDefault="009412E7" w:rsidP="009412E7">
            <w:pPr>
              <w:widowControl w:val="0"/>
              <w:spacing w:after="60" w:line="271" w:lineRule="auto"/>
              <w:jc w:val="both"/>
              <w:rPr>
                <w:rFonts w:ascii="Calibri" w:eastAsia="Calibri" w:hAnsi="Calibri" w:cs="Calibr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9412E7">
              <w:rPr>
                <w:rFonts w:ascii="Calibri" w:eastAsia="Calibri" w:hAnsi="Calibri" w:cs="Calibr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Α1. Ο Ανάδοχος πρέπει να τηρεί τους Κανόνες Διακίνησης και Εμπορίας Προϊόντων και Παροχής Υπηρεσιών (Κανόνες ΔΙ.Ε.Π.Π.Υ.), σύμφωνα με την αριθ. 91354/2017 (ΦΕΚ 2983/Β'/30- 08-2017) «Κωδικοποίηση Κανόνων Διακίνησης και Εμπορίας Προϊόντων και Παροχής Υπηρεσιών (Κανόνες ΔΙ.Ε.Π.Π.Υ.)»,  όπως τροποποιήθηκε και ισχύει.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885946" w14:textId="77777777" w:rsidR="009412E7" w:rsidRPr="009412E7" w:rsidRDefault="009412E7" w:rsidP="009412E7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lang w:eastAsia="el-GR"/>
                <w14:ligatures w14:val="none"/>
              </w:rPr>
            </w:pPr>
            <w:r w:rsidRPr="009412E7">
              <w:rPr>
                <w:rFonts w:ascii="Calibri" w:eastAsia="Calibri" w:hAnsi="Calibri" w:cs="Calibri"/>
                <w:b/>
                <w:bCs/>
                <w:color w:val="000000"/>
                <w:kern w:val="0"/>
                <w:lang w:eastAsia="el-GR"/>
                <w14:ligatures w14:val="none"/>
              </w:rPr>
              <w:t>ΝΑΙ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D5A48D" w14:textId="77777777" w:rsidR="009412E7" w:rsidRPr="009412E7" w:rsidRDefault="009412E7" w:rsidP="009412E7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 w:val="10"/>
                <w:szCs w:val="10"/>
                <w:lang w:val="en-GB" w:eastAsia="ar-SA"/>
                <w14:ligatures w14:val="none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169210" w14:textId="77777777" w:rsidR="009412E7" w:rsidRPr="009412E7" w:rsidRDefault="009412E7" w:rsidP="009412E7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 w:val="10"/>
                <w:szCs w:val="10"/>
                <w:lang w:val="en-GB" w:eastAsia="ar-SA"/>
                <w14:ligatures w14:val="none"/>
              </w:rPr>
            </w:pPr>
          </w:p>
        </w:tc>
      </w:tr>
      <w:tr w:rsidR="009412E7" w:rsidRPr="009412E7" w14:paraId="06D206FD" w14:textId="77777777" w:rsidTr="006772CD">
        <w:trPr>
          <w:trHeight w:val="850"/>
        </w:trPr>
        <w:tc>
          <w:tcPr>
            <w:tcW w:w="26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1A3C10" w14:textId="77777777" w:rsidR="009412E7" w:rsidRPr="009412E7" w:rsidRDefault="009412E7" w:rsidP="009412E7">
            <w:pPr>
              <w:widowControl w:val="0"/>
              <w:spacing w:after="60" w:line="271" w:lineRule="auto"/>
              <w:jc w:val="both"/>
              <w:rPr>
                <w:rFonts w:ascii="Calibri" w:eastAsia="Calibri" w:hAnsi="Calibri" w:cs="Calibr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9412E7">
              <w:rPr>
                <w:rFonts w:ascii="Calibri" w:eastAsia="Calibri" w:hAnsi="Calibri" w:cs="Calibr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Α2. Τα υπό προμήθεια υγρά καύσιμα πρέπει να πληρούν τις προδιαγραφές που ορίζονται από τις ισχύουσες διατάξεις και τις Αποφάσεις του Ανώτατου Χημικού Συμβουλίου (ΑΧΣ) του Γενικού Χημείου του Κράτους (ΓΧΚ).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F0F06" w14:textId="77777777" w:rsidR="009412E7" w:rsidRPr="009412E7" w:rsidRDefault="009412E7" w:rsidP="009412E7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lang w:eastAsia="el-GR"/>
                <w14:ligatures w14:val="none"/>
              </w:rPr>
            </w:pPr>
            <w:r w:rsidRPr="009412E7">
              <w:rPr>
                <w:rFonts w:ascii="Calibri" w:eastAsia="Calibri" w:hAnsi="Calibri" w:cs="Calibri"/>
                <w:b/>
                <w:bCs/>
                <w:color w:val="000000"/>
                <w:kern w:val="0"/>
                <w:lang w:eastAsia="el-GR"/>
                <w14:ligatures w14:val="none"/>
              </w:rPr>
              <w:t>ΝΑΙ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703185" w14:textId="77777777" w:rsidR="009412E7" w:rsidRPr="009412E7" w:rsidRDefault="009412E7" w:rsidP="009412E7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 w:val="10"/>
                <w:szCs w:val="10"/>
                <w:lang w:val="en-GB" w:eastAsia="ar-SA"/>
                <w14:ligatures w14:val="none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289B13" w14:textId="77777777" w:rsidR="009412E7" w:rsidRPr="009412E7" w:rsidRDefault="009412E7" w:rsidP="009412E7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 w:val="10"/>
                <w:szCs w:val="10"/>
                <w:lang w:val="en-GB" w:eastAsia="ar-SA"/>
                <w14:ligatures w14:val="none"/>
              </w:rPr>
            </w:pPr>
          </w:p>
        </w:tc>
      </w:tr>
      <w:tr w:rsidR="009412E7" w:rsidRPr="009412E7" w14:paraId="2029655B" w14:textId="77777777" w:rsidTr="006772CD">
        <w:trPr>
          <w:trHeight w:val="850"/>
        </w:trPr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62DEA5" w14:textId="77777777" w:rsidR="009412E7" w:rsidRPr="009412E7" w:rsidRDefault="009412E7" w:rsidP="009412E7">
            <w:pPr>
              <w:widowControl w:val="0"/>
              <w:spacing w:after="60" w:line="271" w:lineRule="auto"/>
              <w:jc w:val="both"/>
              <w:rPr>
                <w:rFonts w:ascii="Calibri" w:eastAsia="Calibri" w:hAnsi="Calibri" w:cs="Calibri"/>
                <w:kern w:val="0"/>
                <w:sz w:val="20"/>
                <w:szCs w:val="20"/>
                <w:lang w:eastAsia="el-GR"/>
                <w14:ligatures w14:val="none"/>
              </w:rPr>
            </w:pPr>
            <w:r w:rsidRPr="009412E7">
              <w:rPr>
                <w:rFonts w:ascii="Calibri" w:eastAsia="Calibri" w:hAnsi="Calibri" w:cs="Calibr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Α3. Τα υπό προμήθεια υγρά καύσιμα κίνησης και θέρμανσης πρέπει να είναι συμβατά με τις διατάξεις του ν.3054/2002 (ΦΕΚ 230/Α' /2-10-2002) «Οργάνωση της αγοράς πετρελαιοειδών και άλλες διατάξεις», της υπ’ </w:t>
            </w:r>
            <w:proofErr w:type="spellStart"/>
            <w:r w:rsidRPr="009412E7">
              <w:rPr>
                <w:rFonts w:ascii="Calibri" w:eastAsia="Calibri" w:hAnsi="Calibri" w:cs="Calibr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αρ</w:t>
            </w:r>
            <w:proofErr w:type="spellEnd"/>
            <w:r w:rsidRPr="009412E7">
              <w:rPr>
                <w:rFonts w:ascii="Calibri" w:eastAsia="Calibri" w:hAnsi="Calibri" w:cs="Calibr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. 316/2010 (ΦΕΚ 501/ Β'/29-2-2012) Κ.Υ.Α. «Προσαρμογή της ελληνικής νομοθεσίας στον τομέα της ποιότητας καυσίμων βενζίνης και ντίζελ προς την Οδηγία 2009/30/ΕΚ του Ευρωπαϊκού Κοινοβουλίου και Συμβουλίου» όπως τροποποιήθηκε και </w:t>
            </w:r>
            <w:r w:rsidRPr="009412E7">
              <w:rPr>
                <w:rFonts w:ascii="Calibri" w:eastAsia="Calibri" w:hAnsi="Calibri" w:cs="Calibr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lastRenderedPageBreak/>
              <w:t>ισχύει.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042566" w14:textId="77777777" w:rsidR="009412E7" w:rsidRPr="009412E7" w:rsidRDefault="009412E7" w:rsidP="009412E7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lang w:eastAsia="el-GR"/>
                <w14:ligatures w14:val="none"/>
              </w:rPr>
            </w:pPr>
            <w:r w:rsidRPr="009412E7">
              <w:rPr>
                <w:rFonts w:ascii="Calibri" w:eastAsia="Calibri" w:hAnsi="Calibri" w:cs="Calibri"/>
                <w:b/>
                <w:bCs/>
                <w:color w:val="000000"/>
                <w:kern w:val="0"/>
                <w:lang w:eastAsia="el-GR"/>
                <w14:ligatures w14:val="none"/>
              </w:rPr>
              <w:lastRenderedPageBreak/>
              <w:t>ΝΑΙ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1BA281" w14:textId="77777777" w:rsidR="009412E7" w:rsidRPr="009412E7" w:rsidRDefault="009412E7" w:rsidP="009412E7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 w:val="10"/>
                <w:szCs w:val="10"/>
                <w:lang w:val="en-GB" w:eastAsia="ar-SA"/>
                <w14:ligatures w14:val="none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3610A5" w14:textId="77777777" w:rsidR="009412E7" w:rsidRPr="009412E7" w:rsidRDefault="009412E7" w:rsidP="009412E7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 w:val="10"/>
                <w:szCs w:val="10"/>
                <w:lang w:val="en-GB" w:eastAsia="ar-SA"/>
                <w14:ligatures w14:val="none"/>
              </w:rPr>
            </w:pPr>
          </w:p>
        </w:tc>
      </w:tr>
      <w:tr w:rsidR="009412E7" w:rsidRPr="009412E7" w14:paraId="6FD485FA" w14:textId="77777777" w:rsidTr="006772CD">
        <w:trPr>
          <w:trHeight w:val="850"/>
        </w:trPr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221E9C" w14:textId="77777777" w:rsidR="009412E7" w:rsidRPr="009412E7" w:rsidRDefault="009412E7" w:rsidP="009412E7">
            <w:pPr>
              <w:widowControl w:val="0"/>
              <w:spacing w:after="60" w:line="271" w:lineRule="auto"/>
              <w:jc w:val="both"/>
              <w:rPr>
                <w:rFonts w:ascii="Calibri" w:eastAsia="Calibri" w:hAnsi="Calibri" w:cs="Calibr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bookmarkStart w:id="4" w:name="_Hlk144069404"/>
            <w:r w:rsidRPr="009412E7">
              <w:rPr>
                <w:rFonts w:ascii="Calibri" w:eastAsia="Calibri" w:hAnsi="Calibri" w:cs="Calibr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Α4.  Ο Ανάδοχος υποχρεούται να διαθέτει στις αποθήκες του επαρκή ποσότητα καυσίμων για να είναι σε θέση να καλύπτει ανά πάσα στιγμή τις ανάγκες του/των Τμήματος/Τμημάτων για το/α οποίο/α γίνεται η προσφορά.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FD3C9D" w14:textId="77777777" w:rsidR="009412E7" w:rsidRPr="009412E7" w:rsidRDefault="009412E7" w:rsidP="009412E7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kern w:val="0"/>
                <w:lang w:eastAsia="el-GR"/>
                <w14:ligatures w14:val="none"/>
              </w:rPr>
            </w:pPr>
            <w:r w:rsidRPr="009412E7">
              <w:rPr>
                <w:rFonts w:ascii="Calibri" w:eastAsia="Calibri" w:hAnsi="Calibri" w:cs="Calibri"/>
                <w:b/>
                <w:bCs/>
                <w:color w:val="000000"/>
                <w:kern w:val="0"/>
                <w:lang w:eastAsia="el-GR"/>
                <w14:ligatures w14:val="none"/>
              </w:rPr>
              <w:t>ΝΑΙ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0B02EA" w14:textId="77777777" w:rsidR="009412E7" w:rsidRPr="009412E7" w:rsidRDefault="009412E7" w:rsidP="009412E7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 w:val="10"/>
                <w:szCs w:val="10"/>
                <w:lang w:eastAsia="ar-SA"/>
                <w14:ligatures w14:val="none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7BA778" w14:textId="77777777" w:rsidR="009412E7" w:rsidRPr="009412E7" w:rsidRDefault="009412E7" w:rsidP="009412E7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 w:val="10"/>
                <w:szCs w:val="10"/>
                <w:lang w:eastAsia="ar-SA"/>
                <w14:ligatures w14:val="none"/>
              </w:rPr>
            </w:pPr>
          </w:p>
        </w:tc>
      </w:tr>
      <w:tr w:rsidR="009412E7" w:rsidRPr="009412E7" w14:paraId="64AAF2EF" w14:textId="77777777" w:rsidTr="006772CD">
        <w:trPr>
          <w:trHeight w:val="32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24AA6D" w14:textId="77777777" w:rsidR="009412E7" w:rsidRPr="009412E7" w:rsidRDefault="009412E7" w:rsidP="009412E7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i/>
                <w:iCs/>
                <w:kern w:val="0"/>
                <w:lang w:eastAsia="ar-SA"/>
                <w14:ligatures w14:val="none"/>
              </w:rPr>
            </w:pPr>
            <w:r w:rsidRPr="009412E7">
              <w:rPr>
                <w:rFonts w:ascii="Calibri" w:eastAsia="Times New Roman" w:hAnsi="Calibri" w:cs="Calibri"/>
                <w:i/>
                <w:iCs/>
                <w:kern w:val="0"/>
                <w:lang w:eastAsia="ar-SA"/>
                <w14:ligatures w14:val="none"/>
              </w:rPr>
              <w:t>(τα ακόλουθα πεδία συμπληρώνονται  σε αντιστοιχία με τον προσφερόμενο τύπο  υγρού καυσίμου)</w:t>
            </w:r>
          </w:p>
        </w:tc>
      </w:tr>
      <w:tr w:rsidR="009412E7" w:rsidRPr="009412E7" w14:paraId="4B08F3D2" w14:textId="77777777" w:rsidTr="006772CD">
        <w:trPr>
          <w:trHeight w:val="513"/>
        </w:trPr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D36A4C7" w14:textId="77777777" w:rsidR="009412E7" w:rsidRPr="009412E7" w:rsidRDefault="009412E7" w:rsidP="009412E7">
            <w:pPr>
              <w:widowControl w:val="0"/>
              <w:spacing w:after="60" w:line="271" w:lineRule="auto"/>
              <w:jc w:val="both"/>
              <w:rPr>
                <w:rFonts w:ascii="Calibri" w:eastAsia="Calibri" w:hAnsi="Calibri" w:cs="Calibri"/>
                <w:b/>
                <w:bCs/>
                <w:color w:val="000000"/>
                <w:kern w:val="0"/>
                <w:sz w:val="20"/>
                <w:szCs w:val="20"/>
                <w:lang w:val="en-US" w:eastAsia="el-GR"/>
                <w14:ligatures w14:val="none"/>
              </w:rPr>
            </w:pPr>
            <w:bookmarkStart w:id="5" w:name="_Hlk144069487"/>
            <w:bookmarkEnd w:id="4"/>
            <w:r w:rsidRPr="009412E7">
              <w:rPr>
                <w:rFonts w:ascii="Calibri" w:eastAsia="Calibri" w:hAnsi="Calibri" w:cs="Calibri"/>
                <w:b/>
                <w:bCs/>
                <w:color w:val="000000"/>
                <w:kern w:val="0"/>
                <w:sz w:val="20"/>
                <w:szCs w:val="20"/>
                <w:lang w:val="en-US" w:eastAsia="el-GR"/>
                <w14:ligatures w14:val="none"/>
              </w:rPr>
              <w:t>Β. ΑΜΟΛΥΒΔΗ ΒΕΝΖΙΝΗ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45C13A1" w14:textId="77777777" w:rsidR="009412E7" w:rsidRPr="009412E7" w:rsidRDefault="009412E7" w:rsidP="009412E7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kern w:val="0"/>
                <w:lang w:eastAsia="el-GR"/>
                <w14:ligatures w14:val="none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B69B6D7" w14:textId="77777777" w:rsidR="009412E7" w:rsidRPr="009412E7" w:rsidRDefault="009412E7" w:rsidP="009412E7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 w:val="10"/>
                <w:szCs w:val="10"/>
                <w:lang w:eastAsia="ar-SA"/>
                <w14:ligatures w14:val="none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984E85" w14:textId="77777777" w:rsidR="009412E7" w:rsidRPr="009412E7" w:rsidRDefault="009412E7" w:rsidP="009412E7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 w:val="10"/>
                <w:szCs w:val="10"/>
                <w:lang w:eastAsia="ar-SA"/>
                <w14:ligatures w14:val="none"/>
              </w:rPr>
            </w:pPr>
          </w:p>
        </w:tc>
      </w:tr>
      <w:tr w:rsidR="009412E7" w:rsidRPr="009412E7" w14:paraId="5D0C84EB" w14:textId="77777777" w:rsidTr="006772CD">
        <w:trPr>
          <w:trHeight w:val="513"/>
        </w:trPr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7E9F46" w14:textId="77777777" w:rsidR="009412E7" w:rsidRPr="009412E7" w:rsidRDefault="009412E7" w:rsidP="009412E7">
            <w:pPr>
              <w:widowControl w:val="0"/>
              <w:spacing w:after="60" w:line="271" w:lineRule="auto"/>
              <w:jc w:val="both"/>
              <w:rPr>
                <w:rFonts w:ascii="Calibri" w:eastAsia="Calibri" w:hAnsi="Calibri" w:cs="Calibr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9412E7">
              <w:rPr>
                <w:rFonts w:ascii="Calibri" w:eastAsia="Calibri" w:hAnsi="Calibri" w:cs="Calibr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Β1.  Η αμόλυβδη βενζίνη έχει ερευνητικό αριθμό Οκτανίων ίσο με 95 (RON95) και πληροί τις προδιαγραφές και τις απαιτήσεις για τα φυσικά και χημικά χαρακτηριστικά σύμφωνα με τις ισχύουσες διατάξεις (υπ'αρ.147/2015 Κ.Υ.Α. (ΦΕΚ 293/Β'/12-2-2016)«Καύσιμα Αυτοκινήτων-Αμόλυβδη Βενζίνη-Απαιτήσεις και Μέθοδοι Δοκιμών» και υπ' αρ.117/2014 Κ.Υ.Α. (ΦΕΚ 921/Β'/21-5-2015) «Προσαρμογή της ελληνικής νομοθεσίας στον τομέα της ποιότητας καυσίμων προς την Οδηγία 2014/77/ΕΕ»).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B11985" w14:textId="77777777" w:rsidR="009412E7" w:rsidRPr="009412E7" w:rsidRDefault="009412E7" w:rsidP="009412E7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kern w:val="0"/>
                <w:lang w:eastAsia="el-GR"/>
                <w14:ligatures w14:val="none"/>
              </w:rPr>
            </w:pPr>
            <w:r w:rsidRPr="009412E7">
              <w:rPr>
                <w:rFonts w:ascii="Calibri" w:eastAsia="Calibri" w:hAnsi="Calibri" w:cs="Calibri"/>
                <w:b/>
                <w:bCs/>
                <w:color w:val="000000"/>
                <w:kern w:val="0"/>
                <w:lang w:eastAsia="el-GR"/>
                <w14:ligatures w14:val="none"/>
              </w:rPr>
              <w:t>ΝΑΙ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2CDC08" w14:textId="77777777" w:rsidR="009412E7" w:rsidRPr="009412E7" w:rsidRDefault="009412E7" w:rsidP="009412E7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 w:val="10"/>
                <w:szCs w:val="10"/>
                <w:lang w:eastAsia="ar-SA"/>
                <w14:ligatures w14:val="none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01FB24" w14:textId="77777777" w:rsidR="009412E7" w:rsidRPr="009412E7" w:rsidRDefault="009412E7" w:rsidP="009412E7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 w:val="10"/>
                <w:szCs w:val="10"/>
                <w:lang w:eastAsia="ar-SA"/>
                <w14:ligatures w14:val="none"/>
              </w:rPr>
            </w:pPr>
          </w:p>
        </w:tc>
      </w:tr>
      <w:bookmarkEnd w:id="5"/>
      <w:tr w:rsidR="009412E7" w:rsidRPr="009412E7" w14:paraId="63343694" w14:textId="77777777" w:rsidTr="006772CD">
        <w:trPr>
          <w:trHeight w:val="513"/>
        </w:trPr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4541A7D" w14:textId="77777777" w:rsidR="009412E7" w:rsidRPr="009412E7" w:rsidRDefault="009412E7" w:rsidP="009412E7">
            <w:pPr>
              <w:widowControl w:val="0"/>
              <w:spacing w:after="60" w:line="271" w:lineRule="auto"/>
              <w:jc w:val="both"/>
              <w:rPr>
                <w:rFonts w:ascii="Calibri" w:eastAsia="Calibri" w:hAnsi="Calibri" w:cs="Calibri"/>
                <w:b/>
                <w:bCs/>
                <w:color w:val="000000"/>
                <w:kern w:val="0"/>
                <w:sz w:val="20"/>
                <w:szCs w:val="20"/>
                <w:lang w:val="en-US" w:eastAsia="el-GR"/>
                <w14:ligatures w14:val="none"/>
              </w:rPr>
            </w:pPr>
            <w:r w:rsidRPr="009412E7">
              <w:rPr>
                <w:rFonts w:ascii="Calibri" w:eastAsia="Calibri" w:hAnsi="Calibri" w:cs="Calibri"/>
                <w:b/>
                <w:bCs/>
                <w:color w:val="000000"/>
                <w:kern w:val="0"/>
                <w:sz w:val="20"/>
                <w:szCs w:val="20"/>
                <w:lang w:val="en-US" w:eastAsia="el-GR"/>
                <w14:ligatures w14:val="none"/>
              </w:rPr>
              <w:t>Γ. ΠΕΤΡΕΛΑΙΟ ΚΙΝΗΣΗΣ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989158F" w14:textId="77777777" w:rsidR="009412E7" w:rsidRPr="009412E7" w:rsidRDefault="009412E7" w:rsidP="009412E7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kern w:val="0"/>
                <w:lang w:eastAsia="el-GR"/>
                <w14:ligatures w14:val="none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B0CFB38" w14:textId="77777777" w:rsidR="009412E7" w:rsidRPr="009412E7" w:rsidRDefault="009412E7" w:rsidP="009412E7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 w:val="10"/>
                <w:szCs w:val="10"/>
                <w:lang w:eastAsia="ar-SA"/>
                <w14:ligatures w14:val="none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0E7F3D" w14:textId="77777777" w:rsidR="009412E7" w:rsidRPr="009412E7" w:rsidRDefault="009412E7" w:rsidP="009412E7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 w:val="10"/>
                <w:szCs w:val="10"/>
                <w:lang w:eastAsia="ar-SA"/>
                <w14:ligatures w14:val="none"/>
              </w:rPr>
            </w:pPr>
          </w:p>
        </w:tc>
      </w:tr>
      <w:tr w:rsidR="009412E7" w:rsidRPr="009412E7" w14:paraId="5DE5C70F" w14:textId="77777777" w:rsidTr="006772CD">
        <w:trPr>
          <w:trHeight w:val="513"/>
        </w:trPr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1EA96D" w14:textId="77777777" w:rsidR="009412E7" w:rsidRPr="009412E7" w:rsidRDefault="009412E7" w:rsidP="009412E7">
            <w:pPr>
              <w:widowControl w:val="0"/>
              <w:spacing w:after="60" w:line="271" w:lineRule="auto"/>
              <w:jc w:val="both"/>
              <w:rPr>
                <w:rFonts w:ascii="Calibri" w:eastAsia="Calibri" w:hAnsi="Calibri" w:cs="Calibri"/>
                <w:b/>
                <w:bCs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</w:pPr>
            <w:r w:rsidRPr="009412E7">
              <w:rPr>
                <w:rFonts w:ascii="Calibri" w:eastAsia="Calibri" w:hAnsi="Calibri" w:cs="Calibr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Γ1.</w:t>
            </w:r>
            <w:r w:rsidRPr="009412E7">
              <w:rPr>
                <w:rFonts w:ascii="Calibri" w:eastAsia="Calibri" w:hAnsi="Calibri" w:cs="Calibri"/>
                <w:kern w:val="0"/>
                <w:lang w:eastAsia="el-GR"/>
                <w14:ligatures w14:val="none"/>
              </w:rPr>
              <w:t xml:space="preserve"> </w:t>
            </w:r>
            <w:r w:rsidRPr="009412E7">
              <w:rPr>
                <w:rFonts w:ascii="Calibri" w:eastAsia="Calibri" w:hAnsi="Calibri" w:cs="Calibr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Το πετρέλαιο κίνησης πληροί τις προδιαγραφές και τις απαιτήσεις για τα φυσικά και χημικά χαρακτηριστικά σύμφωνα με τις ισχύουσες διατάξεις της υπ' </w:t>
            </w:r>
            <w:proofErr w:type="spellStart"/>
            <w:r w:rsidRPr="009412E7">
              <w:rPr>
                <w:rFonts w:ascii="Calibri" w:eastAsia="Calibri" w:hAnsi="Calibri" w:cs="Calibr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αρ</w:t>
            </w:r>
            <w:proofErr w:type="spellEnd"/>
            <w:r w:rsidRPr="009412E7">
              <w:rPr>
                <w:rFonts w:ascii="Calibri" w:eastAsia="Calibri" w:hAnsi="Calibri" w:cs="Calibr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 xml:space="preserve">. 76/2016/16 Κ.Υ.Α. (ΦΕΚ 4217/Β'/ 28.12.2016 - Διόρθωση σφάλματος στο ΦΕΚ 241/Β'/2-2-2017) «Πετρέλαιο εσωτερικής καύσης (DIESEL) που χρησιμοποιείται ως καύσιμο κινητήρων - Απαιτήσεις και μέθοδοι δοκιμών», της  υπ' </w:t>
            </w:r>
            <w:proofErr w:type="spellStart"/>
            <w:r w:rsidRPr="009412E7">
              <w:rPr>
                <w:rFonts w:ascii="Calibri" w:eastAsia="Calibri" w:hAnsi="Calibri" w:cs="Calibr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αρ</w:t>
            </w:r>
            <w:proofErr w:type="spellEnd"/>
            <w:r w:rsidRPr="009412E7">
              <w:rPr>
                <w:rFonts w:ascii="Calibri" w:eastAsia="Calibri" w:hAnsi="Calibri" w:cs="Calibri"/>
                <w:color w:val="000000"/>
                <w:kern w:val="0"/>
                <w:sz w:val="20"/>
                <w:szCs w:val="20"/>
                <w:lang w:eastAsia="el-GR"/>
                <w14:ligatures w14:val="none"/>
              </w:rPr>
              <w:t>. 355/2000 Κ.Υ.Α. (ΦΕΚ 410/Β'/11-4-2001)«Προδιαγραφές και μέθοδοι ελέγχου πετρελαίου κίνησης» και υπ' της αρ.514/2004 (ΦΕΚ 1490/ Β/2006) Απόφασης του ΑΧΣ του ΓΧΚ «Πετρέλαιο κίνησης-προδιαγραφές και μέθοδοι ελέγχου».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569662" w14:textId="77777777" w:rsidR="009412E7" w:rsidRPr="009412E7" w:rsidRDefault="009412E7" w:rsidP="009412E7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kern w:val="0"/>
                <w:lang w:eastAsia="el-GR"/>
                <w14:ligatures w14:val="none"/>
              </w:rPr>
            </w:pPr>
            <w:r w:rsidRPr="009412E7">
              <w:rPr>
                <w:rFonts w:ascii="Calibri" w:eastAsia="Calibri" w:hAnsi="Calibri" w:cs="Calibri"/>
                <w:b/>
                <w:bCs/>
                <w:color w:val="000000"/>
                <w:kern w:val="0"/>
                <w:lang w:eastAsia="el-GR"/>
                <w14:ligatures w14:val="none"/>
              </w:rPr>
              <w:t>ΝΑΙ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D41AFF" w14:textId="77777777" w:rsidR="009412E7" w:rsidRPr="009412E7" w:rsidRDefault="009412E7" w:rsidP="009412E7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 w:val="10"/>
                <w:szCs w:val="10"/>
                <w:lang w:eastAsia="ar-SA"/>
                <w14:ligatures w14:val="none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1C89F8" w14:textId="77777777" w:rsidR="009412E7" w:rsidRPr="009412E7" w:rsidRDefault="009412E7" w:rsidP="009412E7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 w:val="10"/>
                <w:szCs w:val="10"/>
                <w:lang w:eastAsia="ar-SA"/>
                <w14:ligatures w14:val="none"/>
              </w:rPr>
            </w:pPr>
          </w:p>
        </w:tc>
      </w:tr>
      <w:tr w:rsidR="009412E7" w:rsidRPr="009412E7" w14:paraId="3A1BF59B" w14:textId="77777777" w:rsidTr="006772CD">
        <w:trPr>
          <w:trHeight w:val="513"/>
        </w:trPr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3126DBA" w14:textId="77777777" w:rsidR="009412E7" w:rsidRPr="009412E7" w:rsidRDefault="009412E7" w:rsidP="009412E7">
            <w:pPr>
              <w:widowControl w:val="0"/>
              <w:spacing w:after="60" w:line="271" w:lineRule="auto"/>
              <w:jc w:val="both"/>
              <w:rPr>
                <w:rFonts w:ascii="Calibri" w:eastAsia="Calibri" w:hAnsi="Calibri" w:cs="Calibri"/>
                <w:b/>
                <w:bCs/>
                <w:color w:val="000000"/>
                <w:kern w:val="0"/>
                <w:sz w:val="20"/>
                <w:szCs w:val="20"/>
                <w:lang w:val="en-US" w:eastAsia="el-GR"/>
                <w14:ligatures w14:val="none"/>
              </w:rPr>
            </w:pPr>
            <w:bookmarkStart w:id="6" w:name="_Hlk144070566"/>
            <w:r w:rsidRPr="009412E7">
              <w:rPr>
                <w:rFonts w:ascii="Calibri" w:eastAsia="Calibri" w:hAnsi="Calibri" w:cs="Calibri"/>
                <w:b/>
                <w:bCs/>
                <w:color w:val="000000"/>
                <w:kern w:val="0"/>
                <w:sz w:val="20"/>
                <w:szCs w:val="20"/>
                <w:lang w:val="en-US" w:eastAsia="el-GR"/>
                <w14:ligatures w14:val="none"/>
              </w:rPr>
              <w:t>Δ. ΥΓΡΑΕΡΙΟ ΚΙΝΗΣΗΣ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5086C43" w14:textId="77777777" w:rsidR="009412E7" w:rsidRPr="009412E7" w:rsidRDefault="009412E7" w:rsidP="009412E7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kern w:val="0"/>
                <w:lang w:eastAsia="el-GR"/>
                <w14:ligatures w14:val="none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F2E0B33" w14:textId="77777777" w:rsidR="009412E7" w:rsidRPr="009412E7" w:rsidRDefault="009412E7" w:rsidP="009412E7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 w:val="10"/>
                <w:szCs w:val="10"/>
                <w:lang w:eastAsia="ar-SA"/>
                <w14:ligatures w14:val="none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707A99" w14:textId="77777777" w:rsidR="009412E7" w:rsidRPr="009412E7" w:rsidRDefault="009412E7" w:rsidP="009412E7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 w:val="10"/>
                <w:szCs w:val="10"/>
                <w:lang w:eastAsia="ar-SA"/>
                <w14:ligatures w14:val="none"/>
              </w:rPr>
            </w:pPr>
          </w:p>
        </w:tc>
      </w:tr>
      <w:tr w:rsidR="009412E7" w:rsidRPr="009412E7" w14:paraId="5081E0B6" w14:textId="77777777" w:rsidTr="006772CD">
        <w:trPr>
          <w:trHeight w:val="1062"/>
        </w:trPr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AA13B9" w14:textId="77777777" w:rsidR="009412E7" w:rsidRPr="009412E7" w:rsidRDefault="009412E7" w:rsidP="009412E7">
            <w:pPr>
              <w:suppressAutoHyphens/>
              <w:spacing w:before="57" w:after="57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412E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Δ1.</w:t>
            </w:r>
            <w:r w:rsidRPr="009412E7"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/>
                <w14:ligatures w14:val="none"/>
              </w:rPr>
              <w:t xml:space="preserve">Το υγραέριο κίνησης  πρέπει να πληροί τις ιδιότητες και τα χαρακτηριστικά όπως περιγράφονται στην υπ’ </w:t>
            </w:r>
            <w:proofErr w:type="spellStart"/>
            <w:r w:rsidRPr="009412E7"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/>
                <w14:ligatures w14:val="none"/>
              </w:rPr>
              <w:t>αριθμ</w:t>
            </w:r>
            <w:proofErr w:type="spellEnd"/>
            <w:r w:rsidRPr="009412E7"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/>
                <w14:ligatures w14:val="none"/>
              </w:rPr>
              <w:t>. 335/2012 (ΦΕΚ/Β/2013) Κοινή Υπουργική Απόφαση «Καύσιμα αυτοκινήτων-Υγραέρια (LPG)-Απαιτήσεις και Μέθοδοι Δοκιμών».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C386EF" w14:textId="77777777" w:rsidR="009412E7" w:rsidRPr="009412E7" w:rsidRDefault="009412E7" w:rsidP="009412E7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kern w:val="0"/>
                <w:lang w:eastAsia="el-GR"/>
                <w14:ligatures w14:val="none"/>
              </w:rPr>
            </w:pPr>
            <w:r w:rsidRPr="009412E7">
              <w:rPr>
                <w:rFonts w:ascii="Calibri" w:eastAsia="Calibri" w:hAnsi="Calibri" w:cs="Calibri"/>
                <w:b/>
                <w:bCs/>
                <w:color w:val="000000"/>
                <w:kern w:val="0"/>
                <w:lang w:eastAsia="el-GR"/>
                <w14:ligatures w14:val="none"/>
              </w:rPr>
              <w:t>ΝΑΙ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1C59C9" w14:textId="77777777" w:rsidR="009412E7" w:rsidRPr="009412E7" w:rsidRDefault="009412E7" w:rsidP="009412E7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 w:val="10"/>
                <w:szCs w:val="10"/>
                <w:lang w:eastAsia="ar-SA"/>
                <w14:ligatures w14:val="none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AD617E" w14:textId="77777777" w:rsidR="009412E7" w:rsidRPr="009412E7" w:rsidRDefault="009412E7" w:rsidP="009412E7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 w:val="10"/>
                <w:szCs w:val="10"/>
                <w:lang w:eastAsia="ar-SA"/>
                <w14:ligatures w14:val="none"/>
              </w:rPr>
            </w:pPr>
          </w:p>
        </w:tc>
      </w:tr>
      <w:bookmarkEnd w:id="6"/>
      <w:tr w:rsidR="009412E7" w:rsidRPr="009412E7" w14:paraId="6D0F3972" w14:textId="77777777" w:rsidTr="006772CD">
        <w:trPr>
          <w:trHeight w:val="513"/>
        </w:trPr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19679F7" w14:textId="77777777" w:rsidR="009412E7" w:rsidRPr="009412E7" w:rsidRDefault="009412E7" w:rsidP="009412E7">
            <w:pPr>
              <w:widowControl w:val="0"/>
              <w:spacing w:after="60" w:line="271" w:lineRule="auto"/>
              <w:jc w:val="both"/>
              <w:rPr>
                <w:rFonts w:ascii="Calibri" w:eastAsia="Calibri" w:hAnsi="Calibri" w:cs="Calibri"/>
                <w:b/>
                <w:bCs/>
                <w:color w:val="000000"/>
                <w:kern w:val="0"/>
                <w:sz w:val="20"/>
                <w:szCs w:val="20"/>
                <w:lang w:val="en-US" w:eastAsia="el-GR"/>
                <w14:ligatures w14:val="none"/>
              </w:rPr>
            </w:pPr>
            <w:r w:rsidRPr="009412E7">
              <w:rPr>
                <w:rFonts w:ascii="Calibri" w:eastAsia="Calibri" w:hAnsi="Calibri" w:cs="Calibri"/>
                <w:b/>
                <w:bCs/>
                <w:color w:val="000000"/>
                <w:kern w:val="0"/>
                <w:sz w:val="20"/>
                <w:szCs w:val="20"/>
                <w:lang w:val="en-US" w:eastAsia="el-GR"/>
                <w14:ligatures w14:val="none"/>
              </w:rPr>
              <w:t>Ε. ΠΕΤΡΕΛΑΙΟ ΘΕΡΜΑΝΣΗΣ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4D1CD07" w14:textId="77777777" w:rsidR="009412E7" w:rsidRPr="009412E7" w:rsidRDefault="009412E7" w:rsidP="009412E7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kern w:val="0"/>
                <w:lang w:eastAsia="el-GR"/>
                <w14:ligatures w14:val="none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FB34649" w14:textId="77777777" w:rsidR="009412E7" w:rsidRPr="009412E7" w:rsidRDefault="009412E7" w:rsidP="009412E7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 w:val="10"/>
                <w:szCs w:val="10"/>
                <w:lang w:eastAsia="ar-SA"/>
                <w14:ligatures w14:val="none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9C0F99" w14:textId="77777777" w:rsidR="009412E7" w:rsidRPr="009412E7" w:rsidRDefault="009412E7" w:rsidP="009412E7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 w:val="10"/>
                <w:szCs w:val="10"/>
                <w:lang w:eastAsia="ar-SA"/>
                <w14:ligatures w14:val="none"/>
              </w:rPr>
            </w:pPr>
          </w:p>
        </w:tc>
      </w:tr>
      <w:tr w:rsidR="009412E7" w:rsidRPr="009412E7" w14:paraId="6925AF4C" w14:textId="77777777" w:rsidTr="006772CD">
        <w:trPr>
          <w:trHeight w:val="1062"/>
        </w:trPr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1BB496" w14:textId="77777777" w:rsidR="009412E7" w:rsidRPr="009412E7" w:rsidRDefault="009412E7" w:rsidP="009412E7">
            <w:pPr>
              <w:suppressAutoHyphens/>
              <w:spacing w:before="57" w:after="57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/>
                <w14:ligatures w14:val="none"/>
              </w:rPr>
            </w:pPr>
            <w:r w:rsidRPr="009412E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Ε1.</w:t>
            </w:r>
            <w:r w:rsidRPr="009412E7">
              <w:rPr>
                <w:rFonts w:ascii="Calibri" w:eastAsia="Times New Roman" w:hAnsi="Calibri" w:cs="Calibri"/>
                <w:kern w:val="0"/>
                <w:szCs w:val="24"/>
                <w:lang w:eastAsia="ar-SA"/>
                <w14:ligatures w14:val="none"/>
              </w:rPr>
              <w:t xml:space="preserve"> </w:t>
            </w:r>
            <w:r w:rsidRPr="009412E7"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/>
                <w14:ligatures w14:val="none"/>
              </w:rPr>
              <w:t xml:space="preserve">Το πετρέλαιο θέρμανσης πληροί τις προδιαγραφές και τις απαιτήσεις για τα φυσικά και χημικά χαρακτηριστικά σύμφωνα με τις ισχύουσες διατάξεις της υπ' </w:t>
            </w:r>
            <w:proofErr w:type="spellStart"/>
            <w:r w:rsidRPr="009412E7"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/>
                <w14:ligatures w14:val="none"/>
              </w:rPr>
              <w:t>αρ</w:t>
            </w:r>
            <w:proofErr w:type="spellEnd"/>
            <w:r w:rsidRPr="009412E7"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/>
                <w14:ligatures w14:val="none"/>
              </w:rPr>
              <w:t>. 467/2002 Κ.Υ.Α. (ΦΕΚ 1531/Β'/16-10-2003) «Προδιαγραφές και μέθοδοι ελέγχου και πετρελαίου θέρμανσης», όπως αυτή ισχύει.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EBC72B" w14:textId="77777777" w:rsidR="009412E7" w:rsidRPr="009412E7" w:rsidRDefault="009412E7" w:rsidP="009412E7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kern w:val="0"/>
                <w:lang w:eastAsia="el-GR"/>
                <w14:ligatures w14:val="none"/>
              </w:rPr>
            </w:pPr>
            <w:r w:rsidRPr="009412E7">
              <w:rPr>
                <w:rFonts w:ascii="Calibri" w:eastAsia="Calibri" w:hAnsi="Calibri" w:cs="Calibri"/>
                <w:b/>
                <w:bCs/>
                <w:color w:val="000000"/>
                <w:kern w:val="0"/>
                <w:lang w:eastAsia="el-GR"/>
                <w14:ligatures w14:val="none"/>
              </w:rPr>
              <w:t>ΝΑΙ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448D04" w14:textId="77777777" w:rsidR="009412E7" w:rsidRPr="009412E7" w:rsidRDefault="009412E7" w:rsidP="009412E7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 w:val="10"/>
                <w:szCs w:val="10"/>
                <w:lang w:eastAsia="ar-SA"/>
                <w14:ligatures w14:val="none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E2CED7" w14:textId="77777777" w:rsidR="009412E7" w:rsidRPr="009412E7" w:rsidRDefault="009412E7" w:rsidP="009412E7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kern w:val="0"/>
                <w:sz w:val="10"/>
                <w:szCs w:val="10"/>
                <w:lang w:eastAsia="ar-SA"/>
                <w14:ligatures w14:val="none"/>
              </w:rPr>
            </w:pPr>
          </w:p>
        </w:tc>
      </w:tr>
    </w:tbl>
    <w:p w14:paraId="65C2E25B" w14:textId="77777777" w:rsidR="009412E7" w:rsidRPr="009412E7" w:rsidRDefault="009412E7" w:rsidP="009412E7">
      <w:pPr>
        <w:widowControl w:val="0"/>
        <w:tabs>
          <w:tab w:val="left" w:leader="dot" w:pos="926"/>
          <w:tab w:val="right" w:leader="dot" w:pos="1526"/>
          <w:tab w:val="left" w:pos="1579"/>
        </w:tabs>
        <w:spacing w:after="0" w:line="240" w:lineRule="auto"/>
        <w:ind w:left="460"/>
        <w:jc w:val="center"/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el-GR"/>
          <w14:ligatures w14:val="none"/>
        </w:rPr>
      </w:pPr>
    </w:p>
    <w:p w14:paraId="00729E8B" w14:textId="77777777" w:rsidR="009412E7" w:rsidRPr="009412E7" w:rsidRDefault="009412E7" w:rsidP="009412E7">
      <w:pPr>
        <w:widowControl w:val="0"/>
        <w:tabs>
          <w:tab w:val="left" w:leader="dot" w:pos="926"/>
          <w:tab w:val="right" w:leader="dot" w:pos="1526"/>
          <w:tab w:val="left" w:pos="1579"/>
        </w:tabs>
        <w:spacing w:after="0" w:line="240" w:lineRule="auto"/>
        <w:ind w:left="460"/>
        <w:jc w:val="center"/>
        <w:rPr>
          <w:rFonts w:ascii="Times New Roman" w:eastAsia="Calibri" w:hAnsi="Times New Roman" w:cs="Times New Roman"/>
          <w:kern w:val="0"/>
          <w:sz w:val="20"/>
          <w:szCs w:val="20"/>
          <w:lang w:eastAsia="el-GR"/>
          <w14:ligatures w14:val="none"/>
        </w:rPr>
      </w:pPr>
      <w:bookmarkStart w:id="7" w:name="_Hlk144073680"/>
      <w:r w:rsidRPr="009412E7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el-GR"/>
          <w14:ligatures w14:val="none"/>
        </w:rPr>
        <w:t>……/……./2023</w:t>
      </w:r>
    </w:p>
    <w:p w14:paraId="4838FA09" w14:textId="77777777" w:rsidR="009412E7" w:rsidRDefault="009412E7" w:rsidP="009412E7">
      <w:pPr>
        <w:suppressAutoHyphens/>
        <w:spacing w:after="239" w:line="1" w:lineRule="exact"/>
        <w:jc w:val="both"/>
        <w:rPr>
          <w:rFonts w:ascii="Calibri" w:eastAsia="Times New Roman" w:hAnsi="Calibri" w:cs="Calibri"/>
          <w:kern w:val="0"/>
          <w:lang w:eastAsia="ar-SA"/>
          <w14:ligatures w14:val="none"/>
        </w:rPr>
      </w:pPr>
    </w:p>
    <w:p w14:paraId="3196A5C7" w14:textId="77777777" w:rsidR="009412E7" w:rsidRPr="009412E7" w:rsidRDefault="009412E7" w:rsidP="009412E7">
      <w:pPr>
        <w:suppressAutoHyphens/>
        <w:spacing w:after="239" w:line="1" w:lineRule="exact"/>
        <w:jc w:val="both"/>
        <w:rPr>
          <w:rFonts w:ascii="Calibri" w:eastAsia="Times New Roman" w:hAnsi="Calibri" w:cs="Calibri"/>
          <w:kern w:val="0"/>
          <w:lang w:eastAsia="ar-SA"/>
          <w14:ligatures w14:val="none"/>
        </w:rPr>
      </w:pPr>
    </w:p>
    <w:p w14:paraId="587F8631" w14:textId="77777777" w:rsidR="009412E7" w:rsidRDefault="009412E7" w:rsidP="009412E7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kern w:val="0"/>
          <w:lang w:eastAsia="el-GR"/>
          <w14:ligatures w14:val="none"/>
        </w:rPr>
      </w:pPr>
      <w:r w:rsidRPr="009412E7">
        <w:rPr>
          <w:rFonts w:ascii="Times New Roman" w:eastAsia="Calibri" w:hAnsi="Times New Roman" w:cs="Times New Roman"/>
          <w:color w:val="000000"/>
          <w:kern w:val="0"/>
          <w:lang w:eastAsia="el-GR"/>
          <w14:ligatures w14:val="none"/>
        </w:rPr>
        <w:t>Για τον Οικονομικό Φορέα</w:t>
      </w:r>
    </w:p>
    <w:p w14:paraId="2ECA9BC7" w14:textId="62DCA988" w:rsidR="006A55DE" w:rsidRPr="002A3127" w:rsidRDefault="009412E7" w:rsidP="002A3127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kern w:val="0"/>
          <w:lang w:eastAsia="el-GR"/>
          <w14:ligatures w14:val="none"/>
        </w:rPr>
      </w:pPr>
      <w:r w:rsidRPr="009412E7">
        <w:rPr>
          <w:rFonts w:ascii="Times New Roman" w:eastAsia="Calibri" w:hAnsi="Times New Roman" w:cs="Times New Roman"/>
          <w:color w:val="000000"/>
          <w:kern w:val="0"/>
          <w:lang w:eastAsia="el-GR"/>
          <w14:ligatures w14:val="none"/>
        </w:rPr>
        <w:t>(Ονοματεπώνυμο - Υπογραφή)</w:t>
      </w:r>
      <w:bookmarkEnd w:id="7"/>
    </w:p>
    <w:sectPr w:rsidR="006A55DE" w:rsidRPr="002A3127" w:rsidSect="009412E7">
      <w:footerReference w:type="default" r:id="rId6"/>
      <w:pgSz w:w="11906" w:h="16838"/>
      <w:pgMar w:top="851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873BF" w14:textId="77777777" w:rsidR="00105FA9" w:rsidRDefault="00105FA9" w:rsidP="009412E7">
      <w:pPr>
        <w:spacing w:after="0" w:line="240" w:lineRule="auto"/>
      </w:pPr>
      <w:r>
        <w:separator/>
      </w:r>
    </w:p>
  </w:endnote>
  <w:endnote w:type="continuationSeparator" w:id="0">
    <w:p w14:paraId="16442219" w14:textId="77777777" w:rsidR="00105FA9" w:rsidRDefault="00105FA9" w:rsidP="009412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14680052"/>
      <w:docPartObj>
        <w:docPartGallery w:val="Page Numbers (Bottom of Page)"/>
        <w:docPartUnique/>
      </w:docPartObj>
    </w:sdtPr>
    <w:sdtContent>
      <w:p w14:paraId="08E3E182" w14:textId="5302F214" w:rsidR="002A3127" w:rsidRDefault="002A312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B541F0" w14:textId="77777777" w:rsidR="002A3127" w:rsidRDefault="002A312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81E6D" w14:textId="77777777" w:rsidR="00105FA9" w:rsidRDefault="00105FA9" w:rsidP="009412E7">
      <w:pPr>
        <w:spacing w:after="0" w:line="240" w:lineRule="auto"/>
      </w:pPr>
      <w:r>
        <w:separator/>
      </w:r>
    </w:p>
  </w:footnote>
  <w:footnote w:type="continuationSeparator" w:id="0">
    <w:p w14:paraId="24CC1D4D" w14:textId="77777777" w:rsidR="00105FA9" w:rsidRDefault="00105FA9" w:rsidP="009412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2E7"/>
    <w:rsid w:val="00105FA9"/>
    <w:rsid w:val="002A3127"/>
    <w:rsid w:val="006A55DE"/>
    <w:rsid w:val="009412E7"/>
    <w:rsid w:val="00B04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350E4"/>
  <w15:chartTrackingRefBased/>
  <w15:docId w15:val="{DDAA51EE-DE1E-4A85-84A8-25D3B23B5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412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9412E7"/>
  </w:style>
  <w:style w:type="paragraph" w:styleId="a4">
    <w:name w:val="footer"/>
    <w:basedOn w:val="a"/>
    <w:link w:val="Char0"/>
    <w:uiPriority w:val="99"/>
    <w:unhideWhenUsed/>
    <w:rsid w:val="009412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9412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616</Words>
  <Characters>3329</Characters>
  <Application>Microsoft Office Word</Application>
  <DocSecurity>0</DocSecurity>
  <Lines>27</Lines>
  <Paragraphs>7</Paragraphs>
  <ScaleCrop>false</ScaleCrop>
  <Company>Microsoft</Company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ΓΚΟΛΦΙΝΟΠΟΥΛΟΣ ΣΠΥΡΙΔΩΝ</dc:creator>
  <cp:keywords/>
  <dc:description/>
  <cp:lastModifiedBy>ΓΚΟΛΦΙΝΟΠΟΥΛΟΣ ΣΠΥΡΙΔΩΝ</cp:lastModifiedBy>
  <cp:revision>2</cp:revision>
  <dcterms:created xsi:type="dcterms:W3CDTF">2023-08-31T08:05:00Z</dcterms:created>
  <dcterms:modified xsi:type="dcterms:W3CDTF">2023-09-08T10:36:00Z</dcterms:modified>
</cp:coreProperties>
</file>